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667AD" w14:textId="77777777" w:rsidR="002E333C" w:rsidRDefault="002E333C" w:rsidP="007B2B22">
      <w:pPr>
        <w:pStyle w:val="Ttulo"/>
        <w:rPr>
          <w:rFonts w:ascii="Verdana" w:hAnsi="Verdana" w:cs="Arial"/>
          <w:b/>
          <w:i w:val="0"/>
          <w:sz w:val="22"/>
          <w:szCs w:val="22"/>
        </w:rPr>
      </w:pPr>
    </w:p>
    <w:p w14:paraId="5094240D" w14:textId="1DE40843" w:rsidR="005312C7" w:rsidRPr="00C459E1" w:rsidRDefault="005312C7" w:rsidP="007B2B22">
      <w:pPr>
        <w:pStyle w:val="Ttulo"/>
        <w:rPr>
          <w:rFonts w:ascii="Verdana" w:hAnsi="Verdana" w:cs="Arial"/>
          <w:b/>
          <w:i w:val="0"/>
          <w:sz w:val="22"/>
          <w:szCs w:val="22"/>
        </w:rPr>
      </w:pPr>
      <w:r w:rsidRPr="00C459E1">
        <w:rPr>
          <w:rFonts w:ascii="Verdana" w:hAnsi="Verdana" w:cs="Arial"/>
          <w:b/>
          <w:i w:val="0"/>
          <w:sz w:val="22"/>
          <w:szCs w:val="22"/>
        </w:rPr>
        <w:t>ESE HOSPITAL MARCO FIDEL SUÁREZ</w:t>
      </w:r>
    </w:p>
    <w:p w14:paraId="5E37D625" w14:textId="77777777" w:rsidR="005312C7" w:rsidRPr="00C459E1" w:rsidRDefault="005312C7" w:rsidP="007B2B22">
      <w:pPr>
        <w:pStyle w:val="Ttulo"/>
        <w:shd w:val="pct12" w:color="auto" w:fill="FFFFFF"/>
        <w:rPr>
          <w:rFonts w:ascii="Verdana" w:hAnsi="Verdana" w:cs="Arial"/>
          <w:b/>
          <w:i w:val="0"/>
          <w:sz w:val="22"/>
          <w:szCs w:val="22"/>
        </w:rPr>
      </w:pPr>
      <w:r w:rsidRPr="00C459E1">
        <w:rPr>
          <w:rFonts w:ascii="Verdana" w:hAnsi="Verdana" w:cs="Arial"/>
          <w:b/>
          <w:i w:val="0"/>
          <w:sz w:val="22"/>
          <w:szCs w:val="22"/>
        </w:rPr>
        <w:t>INFORME TÉCNICO Y ECONÓMICO DE CONVENIENCIA Y OPORTUNIDAD</w:t>
      </w:r>
    </w:p>
    <w:p w14:paraId="1F1F37F7" w14:textId="77777777" w:rsidR="005312C7" w:rsidRPr="00C459E1" w:rsidRDefault="005312C7" w:rsidP="007B2B22">
      <w:pPr>
        <w:pStyle w:val="Ttulo"/>
        <w:jc w:val="both"/>
        <w:rPr>
          <w:rFonts w:ascii="Verdana" w:hAnsi="Verdana" w:cs="Arial"/>
          <w:b/>
          <w:i w:val="0"/>
          <w:sz w:val="22"/>
          <w:szCs w:val="22"/>
        </w:rPr>
      </w:pPr>
    </w:p>
    <w:p w14:paraId="60F5923A" w14:textId="77777777" w:rsidR="005312C7" w:rsidRPr="00C459E1" w:rsidRDefault="005312C7" w:rsidP="007B2B22">
      <w:pPr>
        <w:pStyle w:val="Ttulo"/>
        <w:jc w:val="both"/>
        <w:outlineLvl w:val="0"/>
        <w:rPr>
          <w:rFonts w:ascii="Verdana" w:hAnsi="Verdana" w:cs="Arial"/>
          <w:i w:val="0"/>
          <w:sz w:val="22"/>
          <w:szCs w:val="22"/>
        </w:rPr>
      </w:pPr>
      <w:r w:rsidRPr="00C459E1">
        <w:rPr>
          <w:rFonts w:ascii="Verdana" w:hAnsi="Verdana" w:cs="Arial"/>
          <w:b/>
          <w:i w:val="0"/>
          <w:sz w:val="22"/>
          <w:szCs w:val="22"/>
        </w:rPr>
        <w:t>TIPO:</w:t>
      </w:r>
      <w:r w:rsidRPr="00C459E1">
        <w:rPr>
          <w:rFonts w:ascii="Verdana" w:hAnsi="Verdana" w:cs="Arial"/>
          <w:i w:val="0"/>
          <w:sz w:val="22"/>
          <w:szCs w:val="22"/>
        </w:rPr>
        <w:t xml:space="preserve"> MARCAR CON UNA X</w:t>
      </w:r>
    </w:p>
    <w:p w14:paraId="47F7A3F8" w14:textId="77777777" w:rsidR="005312C7" w:rsidRPr="00C459E1" w:rsidRDefault="005312C7" w:rsidP="007B2B22">
      <w:pPr>
        <w:pStyle w:val="Ttulo"/>
        <w:jc w:val="left"/>
        <w:rPr>
          <w:rFonts w:ascii="Verdana" w:hAnsi="Verdana" w:cs="Arial"/>
          <w:i w:val="0"/>
          <w:sz w:val="22"/>
          <w:szCs w:val="22"/>
        </w:rPr>
      </w:pPr>
    </w:p>
    <w:p w14:paraId="025A4653" w14:textId="77777777" w:rsidR="005312C7" w:rsidRPr="00C459E1" w:rsidRDefault="005312C7" w:rsidP="007B2B22">
      <w:pPr>
        <w:spacing w:after="0" w:line="240" w:lineRule="auto"/>
        <w:rPr>
          <w:rFonts w:ascii="Verdana" w:hAnsi="Verdana" w:cs="Arial"/>
          <w:lang w:val="es-ES_tradnl"/>
        </w:rPr>
      </w:pPr>
      <w:r w:rsidRPr="00C459E1">
        <w:rPr>
          <w:rFonts w:ascii="Verdana" w:hAnsi="Verdana" w:cs="Arial"/>
          <w:lang w:val="es-ES_tradnl"/>
        </w:rPr>
        <w:t xml:space="preserve">COMPRAVENTA </w:t>
      </w:r>
      <w:r w:rsidRPr="00C459E1">
        <w:rPr>
          <w:rFonts w:ascii="Verdana" w:hAnsi="Verdana" w:cs="Arial"/>
          <w:lang w:val="es-ES_tradnl"/>
        </w:rPr>
        <w:tab/>
      </w:r>
      <w:r w:rsidRPr="00C459E1">
        <w:rPr>
          <w:rFonts w:ascii="Verdana" w:hAnsi="Verdana" w:cs="Arial"/>
          <w:lang w:val="es-ES_tradnl"/>
        </w:rPr>
        <w:tab/>
      </w:r>
      <w:r>
        <w:rPr>
          <w:rFonts w:ascii="Verdana" w:hAnsi="Verdana" w:cs="Arial"/>
          <w:lang w:val="es-ES_tradnl"/>
        </w:rPr>
        <w:tab/>
      </w:r>
      <w:r w:rsidRPr="00C459E1">
        <w:rPr>
          <w:rFonts w:ascii="Verdana" w:hAnsi="Verdana" w:cs="Arial"/>
          <w:lang w:val="es-ES_tradnl"/>
        </w:rPr>
        <w:t>(  )</w:t>
      </w:r>
      <w:r>
        <w:rPr>
          <w:rFonts w:ascii="Verdana" w:hAnsi="Verdana" w:cs="Arial"/>
          <w:lang w:val="es-ES_tradnl"/>
        </w:rPr>
        <w:tab/>
      </w:r>
      <w:r w:rsidRPr="00C459E1">
        <w:rPr>
          <w:rFonts w:ascii="Verdana" w:hAnsi="Verdana" w:cs="Arial"/>
          <w:lang w:val="es-ES_tradnl"/>
        </w:rPr>
        <w:t>SUMINISTRO</w:t>
      </w:r>
      <w:r w:rsidRPr="00C459E1">
        <w:rPr>
          <w:rFonts w:ascii="Verdana" w:hAnsi="Verdana" w:cs="Arial"/>
          <w:lang w:val="es-ES_tradnl"/>
        </w:rPr>
        <w:tab/>
      </w:r>
      <w:r w:rsidRPr="00C459E1">
        <w:rPr>
          <w:rFonts w:ascii="Verdana" w:hAnsi="Verdana" w:cs="Arial"/>
          <w:lang w:val="es-ES_tradnl"/>
        </w:rPr>
        <w:tab/>
      </w:r>
      <w:r>
        <w:rPr>
          <w:rFonts w:ascii="Verdana" w:hAnsi="Verdana" w:cs="Arial"/>
          <w:lang w:val="es-ES_tradnl"/>
        </w:rPr>
        <w:tab/>
      </w:r>
      <w:r w:rsidRPr="00C459E1">
        <w:rPr>
          <w:rFonts w:ascii="Verdana" w:hAnsi="Verdana" w:cs="Arial"/>
          <w:lang w:val="es-ES_tradnl"/>
        </w:rPr>
        <w:t>(  )</w:t>
      </w:r>
    </w:p>
    <w:p w14:paraId="5C48A0D6" w14:textId="77777777" w:rsidR="005312C7" w:rsidRPr="00C459E1" w:rsidRDefault="005312C7" w:rsidP="007B2B22">
      <w:pPr>
        <w:spacing w:after="0" w:line="240" w:lineRule="auto"/>
        <w:rPr>
          <w:rFonts w:ascii="Verdana" w:hAnsi="Verdana" w:cs="Arial"/>
          <w:lang w:val="es-ES_tradnl"/>
        </w:rPr>
      </w:pPr>
      <w:r w:rsidRPr="00C459E1">
        <w:rPr>
          <w:rFonts w:ascii="Verdana" w:hAnsi="Verdana" w:cs="Arial"/>
          <w:lang w:val="es-ES_tradnl"/>
        </w:rPr>
        <w:t>SERVICIOS TÉCNICOS</w:t>
      </w:r>
      <w:r w:rsidRPr="00C459E1">
        <w:rPr>
          <w:rFonts w:ascii="Verdana" w:hAnsi="Verdana" w:cs="Arial"/>
          <w:lang w:val="es-ES_tradnl"/>
        </w:rPr>
        <w:tab/>
      </w:r>
      <w:r>
        <w:rPr>
          <w:rFonts w:ascii="Verdana" w:hAnsi="Verdana" w:cs="Arial"/>
          <w:lang w:val="es-ES_tradnl"/>
        </w:rPr>
        <w:tab/>
      </w:r>
      <w:r w:rsidRPr="00C459E1">
        <w:rPr>
          <w:rFonts w:ascii="Verdana" w:hAnsi="Verdana" w:cs="Arial"/>
          <w:lang w:val="es-ES_tradnl"/>
        </w:rPr>
        <w:t>(  )</w:t>
      </w:r>
      <w:r>
        <w:rPr>
          <w:rFonts w:ascii="Verdana" w:hAnsi="Verdana" w:cs="Arial"/>
          <w:lang w:val="es-ES_tradnl"/>
        </w:rPr>
        <w:tab/>
      </w:r>
      <w:r w:rsidRPr="00C459E1">
        <w:rPr>
          <w:rFonts w:ascii="Verdana" w:hAnsi="Verdana" w:cs="Arial"/>
          <w:lang w:val="es-ES_tradnl"/>
        </w:rPr>
        <w:t xml:space="preserve">MANTENIMIENTO </w:t>
      </w:r>
      <w:r w:rsidRPr="00C459E1">
        <w:rPr>
          <w:rFonts w:ascii="Verdana" w:hAnsi="Verdana" w:cs="Arial"/>
          <w:lang w:val="es-ES_tradnl"/>
        </w:rPr>
        <w:tab/>
      </w:r>
      <w:r w:rsidRPr="00C459E1">
        <w:rPr>
          <w:rFonts w:ascii="Verdana" w:hAnsi="Verdana" w:cs="Arial"/>
          <w:lang w:val="es-ES_tradnl"/>
        </w:rPr>
        <w:tab/>
      </w:r>
      <w:r>
        <w:rPr>
          <w:rFonts w:ascii="Verdana" w:hAnsi="Verdana" w:cs="Arial"/>
          <w:lang w:val="es-ES_tradnl"/>
        </w:rPr>
        <w:tab/>
      </w:r>
      <w:r w:rsidRPr="00C459E1">
        <w:rPr>
          <w:rFonts w:ascii="Verdana" w:hAnsi="Verdana" w:cs="Arial"/>
          <w:lang w:val="es-ES_tradnl"/>
        </w:rPr>
        <w:t>(  )</w:t>
      </w:r>
    </w:p>
    <w:p w14:paraId="694F24E8" w14:textId="5328F63E" w:rsidR="005312C7" w:rsidRPr="00C459E1" w:rsidRDefault="005312C7" w:rsidP="007B2B22">
      <w:pPr>
        <w:spacing w:after="0" w:line="240" w:lineRule="auto"/>
        <w:rPr>
          <w:rFonts w:ascii="Verdana" w:hAnsi="Verdana" w:cs="Arial"/>
          <w:lang w:val="es-ES_tradnl"/>
        </w:rPr>
      </w:pPr>
      <w:r w:rsidRPr="00C459E1">
        <w:rPr>
          <w:rFonts w:ascii="Verdana" w:hAnsi="Verdana" w:cs="Arial"/>
          <w:lang w:val="es-ES_tradnl"/>
        </w:rPr>
        <w:t>ARRENDAMIENTO</w:t>
      </w:r>
      <w:r>
        <w:rPr>
          <w:rFonts w:ascii="Verdana" w:hAnsi="Verdana" w:cs="Arial"/>
          <w:lang w:val="es-ES_tradnl"/>
        </w:rPr>
        <w:tab/>
      </w:r>
      <w:r>
        <w:rPr>
          <w:rFonts w:ascii="Verdana" w:hAnsi="Verdana" w:cs="Arial"/>
          <w:lang w:val="es-ES_tradnl"/>
        </w:rPr>
        <w:tab/>
      </w:r>
      <w:r w:rsidRPr="00C459E1">
        <w:rPr>
          <w:rFonts w:ascii="Verdana" w:hAnsi="Verdana" w:cs="Arial"/>
          <w:lang w:val="es-ES_tradnl"/>
        </w:rPr>
        <w:tab/>
        <w:t>(  )</w:t>
      </w:r>
      <w:r w:rsidRPr="00C459E1">
        <w:rPr>
          <w:rFonts w:ascii="Verdana" w:hAnsi="Verdana" w:cs="Arial"/>
          <w:lang w:val="es-ES_tradnl"/>
        </w:rPr>
        <w:tab/>
      </w:r>
      <w:r w:rsidR="00A71804" w:rsidRPr="00C459E1">
        <w:rPr>
          <w:rFonts w:ascii="Verdana" w:hAnsi="Verdana" w:cs="Arial"/>
          <w:lang w:val="es-ES_tradnl"/>
        </w:rPr>
        <w:t>PRESTACIÓN</w:t>
      </w:r>
      <w:r w:rsidRPr="00C459E1">
        <w:rPr>
          <w:rFonts w:ascii="Verdana" w:hAnsi="Verdana" w:cs="Arial"/>
          <w:lang w:val="es-ES_tradnl"/>
        </w:rPr>
        <w:t xml:space="preserve"> DE SERVICIOS</w:t>
      </w:r>
      <w:r w:rsidRPr="00C459E1">
        <w:rPr>
          <w:rFonts w:ascii="Verdana" w:hAnsi="Verdana" w:cs="Arial"/>
          <w:lang w:val="es-ES_tradnl"/>
        </w:rPr>
        <w:tab/>
        <w:t>(</w:t>
      </w:r>
      <w:r w:rsidR="00081C69">
        <w:rPr>
          <w:rFonts w:ascii="Verdana" w:hAnsi="Verdana" w:cs="Arial"/>
          <w:lang w:val="es-ES_tradnl"/>
        </w:rPr>
        <w:t>X)</w:t>
      </w:r>
    </w:p>
    <w:p w14:paraId="1C47D018" w14:textId="77777777" w:rsidR="005312C7" w:rsidRPr="00C459E1" w:rsidRDefault="005312C7" w:rsidP="007B2B22">
      <w:pPr>
        <w:spacing w:after="0" w:line="240" w:lineRule="auto"/>
        <w:rPr>
          <w:rFonts w:ascii="Verdana" w:hAnsi="Verdana" w:cs="Arial"/>
          <w:lang w:val="es-ES_tradnl"/>
        </w:rPr>
      </w:pPr>
      <w:r w:rsidRPr="00C459E1">
        <w:rPr>
          <w:rFonts w:ascii="Verdana" w:hAnsi="Verdana" w:cs="Arial"/>
          <w:lang w:val="es-ES_tradnl"/>
        </w:rPr>
        <w:t>OBRA CIVIL</w:t>
      </w:r>
      <w:r>
        <w:rPr>
          <w:rFonts w:ascii="Verdana" w:hAnsi="Verdana" w:cs="Arial"/>
          <w:lang w:val="es-ES_tradnl"/>
        </w:rPr>
        <w:tab/>
      </w:r>
      <w:r>
        <w:rPr>
          <w:rFonts w:ascii="Verdana" w:hAnsi="Verdana" w:cs="Arial"/>
          <w:lang w:val="es-ES_tradnl"/>
        </w:rPr>
        <w:tab/>
      </w:r>
      <w:r>
        <w:rPr>
          <w:rFonts w:ascii="Verdana" w:hAnsi="Verdana" w:cs="Arial"/>
          <w:lang w:val="es-ES_tradnl"/>
        </w:rPr>
        <w:tab/>
      </w:r>
      <w:r w:rsidRPr="00C459E1">
        <w:rPr>
          <w:rFonts w:ascii="Verdana" w:hAnsi="Verdana" w:cs="Arial"/>
          <w:lang w:val="es-ES_tradnl"/>
        </w:rPr>
        <w:tab/>
        <w:t>(  )</w:t>
      </w:r>
      <w:r w:rsidRPr="00C459E1">
        <w:rPr>
          <w:rFonts w:ascii="Verdana" w:hAnsi="Verdana" w:cs="Arial"/>
          <w:lang w:val="es-ES_tradnl"/>
        </w:rPr>
        <w:tab/>
        <w:t xml:space="preserve">OTROS </w:t>
      </w:r>
      <w:r>
        <w:rPr>
          <w:rFonts w:ascii="Verdana" w:hAnsi="Verdana" w:cs="Arial"/>
          <w:lang w:val="es-ES_tradnl"/>
        </w:rPr>
        <w:tab/>
      </w:r>
      <w:r>
        <w:rPr>
          <w:rFonts w:ascii="Verdana" w:hAnsi="Verdana" w:cs="Arial"/>
          <w:lang w:val="es-ES_tradnl"/>
        </w:rPr>
        <w:tab/>
      </w:r>
      <w:r>
        <w:rPr>
          <w:rFonts w:ascii="Verdana" w:hAnsi="Verdana" w:cs="Arial"/>
          <w:lang w:val="es-ES_tradnl"/>
        </w:rPr>
        <w:tab/>
      </w:r>
      <w:r>
        <w:rPr>
          <w:rFonts w:ascii="Verdana" w:hAnsi="Verdana" w:cs="Arial"/>
          <w:lang w:val="es-ES_tradnl"/>
        </w:rPr>
        <w:tab/>
      </w:r>
      <w:r w:rsidRPr="00C459E1">
        <w:rPr>
          <w:rFonts w:ascii="Verdana" w:hAnsi="Verdana" w:cs="Arial"/>
          <w:lang w:val="es-ES_tradnl"/>
        </w:rPr>
        <w:t xml:space="preserve">(  ) </w:t>
      </w:r>
    </w:p>
    <w:p w14:paraId="0A06ED35" w14:textId="77777777" w:rsidR="005312C7" w:rsidRPr="00C459E1" w:rsidRDefault="005312C7" w:rsidP="007B2B22">
      <w:pPr>
        <w:spacing w:after="0" w:line="240" w:lineRule="auto"/>
        <w:ind w:left="3540" w:firstLine="708"/>
        <w:rPr>
          <w:rFonts w:ascii="Verdana" w:hAnsi="Verdana" w:cs="Arial"/>
          <w:lang w:val="es-ES_tradnl"/>
        </w:rPr>
      </w:pPr>
      <w:r w:rsidRPr="00C459E1">
        <w:rPr>
          <w:rFonts w:ascii="Verdana" w:hAnsi="Verdana" w:cs="Arial"/>
          <w:lang w:val="es-ES_tradnl"/>
        </w:rPr>
        <w:t>Cuál:</w:t>
      </w:r>
    </w:p>
    <w:p w14:paraId="2589041D" w14:textId="77777777" w:rsidR="00C4546A" w:rsidRPr="00C459E1" w:rsidRDefault="00C4546A" w:rsidP="007B2B22">
      <w:pPr>
        <w:pStyle w:val="Ttulo"/>
        <w:jc w:val="left"/>
        <w:rPr>
          <w:rFonts w:ascii="Verdana" w:hAnsi="Verdana" w:cs="Arial"/>
          <w:i w:val="0"/>
          <w:sz w:val="22"/>
          <w:szCs w:val="22"/>
        </w:rPr>
      </w:pPr>
    </w:p>
    <w:p w14:paraId="51863F50" w14:textId="16E29674" w:rsidR="005312C7" w:rsidRPr="00F34B93" w:rsidRDefault="002A055A" w:rsidP="007B2B22">
      <w:pPr>
        <w:pStyle w:val="Ttulo"/>
        <w:jc w:val="both"/>
        <w:rPr>
          <w:rFonts w:ascii="Verdana" w:hAnsi="Verdana" w:cs="Arial"/>
          <w:i w:val="0"/>
          <w:sz w:val="22"/>
          <w:szCs w:val="22"/>
        </w:rPr>
      </w:pPr>
      <w:bookmarkStart w:id="0" w:name="_Hlk106025418"/>
      <w:bookmarkStart w:id="1" w:name="_Hlk106026864"/>
      <w:r>
        <w:rPr>
          <w:rFonts w:ascii="Verdana" w:hAnsi="Verdana" w:cs="Arial"/>
          <w:i w:val="0"/>
          <w:sz w:val="22"/>
          <w:szCs w:val="22"/>
          <w:lang w:val="es-CO"/>
        </w:rPr>
        <w:t>La</w:t>
      </w:r>
      <w:r w:rsidRPr="00274E83">
        <w:rPr>
          <w:rFonts w:ascii="Verdana" w:hAnsi="Verdana" w:cs="Arial"/>
          <w:i w:val="0"/>
          <w:sz w:val="22"/>
          <w:szCs w:val="22"/>
          <w:lang w:val="es-CO"/>
        </w:rPr>
        <w:t xml:space="preserve"> Subgerente Administrativ</w:t>
      </w:r>
      <w:r>
        <w:rPr>
          <w:rFonts w:ascii="Verdana" w:hAnsi="Verdana" w:cs="Arial"/>
          <w:i w:val="0"/>
          <w:sz w:val="22"/>
          <w:szCs w:val="22"/>
          <w:lang w:val="es-CO"/>
        </w:rPr>
        <w:t>a</w:t>
      </w:r>
      <w:r w:rsidRPr="00274E83">
        <w:rPr>
          <w:rFonts w:ascii="Verdana" w:hAnsi="Verdana" w:cs="Arial"/>
          <w:i w:val="0"/>
          <w:sz w:val="22"/>
          <w:szCs w:val="22"/>
          <w:lang w:val="es-CO"/>
        </w:rPr>
        <w:t xml:space="preserve"> y Financier</w:t>
      </w:r>
      <w:r>
        <w:rPr>
          <w:rFonts w:ascii="Verdana" w:hAnsi="Verdana" w:cs="Arial"/>
          <w:i w:val="0"/>
          <w:sz w:val="22"/>
          <w:szCs w:val="22"/>
          <w:lang w:val="es-CO"/>
        </w:rPr>
        <w:t>a</w:t>
      </w:r>
      <w:r w:rsidRPr="00274E83">
        <w:rPr>
          <w:rFonts w:ascii="Verdana" w:hAnsi="Verdana" w:cs="Arial"/>
          <w:i w:val="0"/>
          <w:sz w:val="22"/>
          <w:szCs w:val="22"/>
          <w:lang w:val="es-CO"/>
        </w:rPr>
        <w:t xml:space="preserve"> </w:t>
      </w:r>
      <w:r w:rsidR="00081C69">
        <w:rPr>
          <w:rFonts w:ascii="Verdana" w:hAnsi="Verdana" w:cs="Arial"/>
          <w:i w:val="0"/>
          <w:sz w:val="22"/>
          <w:szCs w:val="22"/>
        </w:rPr>
        <w:t xml:space="preserve">de la ESE Hospital Marco Fidel </w:t>
      </w:r>
      <w:r w:rsidR="00081C69" w:rsidRPr="00F34B93">
        <w:rPr>
          <w:rFonts w:ascii="Verdana" w:hAnsi="Verdana" w:cs="Arial"/>
          <w:i w:val="0"/>
          <w:sz w:val="22"/>
          <w:szCs w:val="22"/>
        </w:rPr>
        <w:t>Suárez</w:t>
      </w:r>
      <w:r w:rsidR="005312C7" w:rsidRPr="00F34B93">
        <w:rPr>
          <w:rFonts w:ascii="Verdana" w:hAnsi="Verdana" w:cs="Arial"/>
          <w:i w:val="0"/>
          <w:sz w:val="22"/>
          <w:szCs w:val="22"/>
        </w:rPr>
        <w:t>, de conformidad con lo señalado en el artículo 195 nu</w:t>
      </w:r>
      <w:r w:rsidR="00F34B93">
        <w:rPr>
          <w:rFonts w:ascii="Verdana" w:hAnsi="Verdana" w:cs="Arial"/>
          <w:i w:val="0"/>
          <w:sz w:val="22"/>
          <w:szCs w:val="22"/>
        </w:rPr>
        <w:t xml:space="preserve">meral 6 de la Ley 100 de 1993, </w:t>
      </w:r>
      <w:r w:rsidR="005312C7" w:rsidRPr="00F34B93">
        <w:rPr>
          <w:rFonts w:ascii="Verdana" w:hAnsi="Verdana" w:cs="Arial"/>
          <w:i w:val="0"/>
          <w:sz w:val="22"/>
          <w:szCs w:val="22"/>
        </w:rPr>
        <w:t xml:space="preserve">la Resolución No. 5185 de 14 de diciembre de 2013, artículo 13 del Acuerdo No. </w:t>
      </w:r>
      <w:r w:rsidR="00A71804">
        <w:rPr>
          <w:rFonts w:ascii="Verdana" w:hAnsi="Verdana" w:cs="Arial"/>
          <w:i w:val="0"/>
          <w:sz w:val="22"/>
          <w:szCs w:val="22"/>
        </w:rPr>
        <w:t>024</w:t>
      </w:r>
      <w:r w:rsidR="005312C7" w:rsidRPr="00F34B93">
        <w:rPr>
          <w:rFonts w:ascii="Verdana" w:hAnsi="Verdana" w:cs="Arial"/>
          <w:i w:val="0"/>
          <w:sz w:val="22"/>
          <w:szCs w:val="22"/>
        </w:rPr>
        <w:t xml:space="preserve"> de 20</w:t>
      </w:r>
      <w:r w:rsidR="00A71804">
        <w:rPr>
          <w:rFonts w:ascii="Verdana" w:hAnsi="Verdana" w:cs="Arial"/>
          <w:i w:val="0"/>
          <w:sz w:val="22"/>
          <w:szCs w:val="22"/>
        </w:rPr>
        <w:t>25</w:t>
      </w:r>
      <w:r w:rsidR="005312C7" w:rsidRPr="00F34B93">
        <w:rPr>
          <w:rFonts w:ascii="Verdana" w:hAnsi="Verdana" w:cs="Arial"/>
          <w:i w:val="0"/>
          <w:sz w:val="22"/>
          <w:szCs w:val="22"/>
        </w:rPr>
        <w:t xml:space="preserve">, </w:t>
      </w:r>
      <w:r w:rsidR="00264060">
        <w:rPr>
          <w:rFonts w:ascii="Verdana" w:hAnsi="Verdana" w:cs="Arial"/>
          <w:i w:val="0"/>
          <w:sz w:val="22"/>
          <w:szCs w:val="22"/>
        </w:rPr>
        <w:t xml:space="preserve">capitulo IV numeral 4.2 de la </w:t>
      </w:r>
      <w:r w:rsidR="00BD469B">
        <w:rPr>
          <w:rFonts w:ascii="Verdana" w:hAnsi="Verdana" w:cs="Arial"/>
          <w:i w:val="0"/>
          <w:sz w:val="22"/>
          <w:szCs w:val="22"/>
        </w:rPr>
        <w:t xml:space="preserve">Resolución </w:t>
      </w:r>
      <w:r w:rsidR="00264060">
        <w:rPr>
          <w:rFonts w:ascii="Verdana" w:hAnsi="Verdana" w:cs="Arial"/>
          <w:i w:val="0"/>
          <w:sz w:val="22"/>
          <w:szCs w:val="22"/>
        </w:rPr>
        <w:t xml:space="preserve">No. </w:t>
      </w:r>
      <w:r w:rsidR="00A71804">
        <w:rPr>
          <w:rFonts w:ascii="Verdana" w:hAnsi="Verdana" w:cs="Arial"/>
          <w:i w:val="0"/>
          <w:sz w:val="22"/>
          <w:szCs w:val="22"/>
        </w:rPr>
        <w:t>766</w:t>
      </w:r>
      <w:r w:rsidR="00BD469B">
        <w:rPr>
          <w:rFonts w:ascii="Verdana" w:hAnsi="Verdana" w:cs="Arial"/>
          <w:i w:val="0"/>
          <w:sz w:val="22"/>
          <w:szCs w:val="22"/>
        </w:rPr>
        <w:t xml:space="preserve"> de 20</w:t>
      </w:r>
      <w:r w:rsidR="00C90576">
        <w:rPr>
          <w:rFonts w:ascii="Verdana" w:hAnsi="Verdana" w:cs="Arial"/>
          <w:i w:val="0"/>
          <w:sz w:val="22"/>
          <w:szCs w:val="22"/>
        </w:rPr>
        <w:t>2</w:t>
      </w:r>
      <w:r w:rsidR="00A71804">
        <w:rPr>
          <w:rFonts w:ascii="Verdana" w:hAnsi="Verdana" w:cs="Arial"/>
          <w:i w:val="0"/>
          <w:sz w:val="22"/>
          <w:szCs w:val="22"/>
        </w:rPr>
        <w:t>5</w:t>
      </w:r>
      <w:r w:rsidR="00BD469B">
        <w:rPr>
          <w:rFonts w:ascii="Verdana" w:hAnsi="Verdana" w:cs="Arial"/>
          <w:i w:val="0"/>
          <w:sz w:val="22"/>
          <w:szCs w:val="22"/>
        </w:rPr>
        <w:t xml:space="preserve"> </w:t>
      </w:r>
      <w:r w:rsidR="005312C7" w:rsidRPr="00F34B93">
        <w:rPr>
          <w:rFonts w:ascii="Verdana" w:hAnsi="Verdana" w:cs="Arial"/>
          <w:i w:val="0"/>
          <w:sz w:val="22"/>
          <w:szCs w:val="22"/>
        </w:rPr>
        <w:t>y normas pertinentes de la Ley 80 de 1993 y Ley 1150 de 20</w:t>
      </w:r>
      <w:r w:rsidR="00F70A41">
        <w:rPr>
          <w:rFonts w:ascii="Verdana" w:hAnsi="Verdana" w:cs="Arial"/>
          <w:i w:val="0"/>
          <w:sz w:val="22"/>
          <w:szCs w:val="22"/>
        </w:rPr>
        <w:t>07</w:t>
      </w:r>
      <w:bookmarkEnd w:id="0"/>
      <w:r w:rsidR="005312C7" w:rsidRPr="00F34B93">
        <w:rPr>
          <w:rFonts w:ascii="Verdana" w:hAnsi="Verdana" w:cs="Arial"/>
          <w:i w:val="0"/>
          <w:sz w:val="22"/>
          <w:szCs w:val="22"/>
        </w:rPr>
        <w:t>, se procede a elabo</w:t>
      </w:r>
      <w:r w:rsidR="00F34B93" w:rsidRPr="00F34B93">
        <w:rPr>
          <w:rFonts w:ascii="Verdana" w:hAnsi="Verdana" w:cs="Arial"/>
          <w:i w:val="0"/>
          <w:sz w:val="22"/>
          <w:szCs w:val="22"/>
        </w:rPr>
        <w:t xml:space="preserve">rar los </w:t>
      </w:r>
      <w:r w:rsidR="00F34B93">
        <w:rPr>
          <w:rFonts w:ascii="Verdana" w:hAnsi="Verdana" w:cs="Arial"/>
          <w:i w:val="0"/>
          <w:sz w:val="22"/>
          <w:szCs w:val="22"/>
        </w:rPr>
        <w:t xml:space="preserve">presentes </w:t>
      </w:r>
      <w:r w:rsidR="00F34B93" w:rsidRPr="00F34B93">
        <w:rPr>
          <w:rFonts w:ascii="Verdana" w:hAnsi="Verdana" w:cs="Arial"/>
          <w:i w:val="0"/>
          <w:sz w:val="22"/>
          <w:szCs w:val="22"/>
        </w:rPr>
        <w:t>estudios prev</w:t>
      </w:r>
      <w:r w:rsidR="00F34B93">
        <w:rPr>
          <w:rFonts w:ascii="Verdana" w:hAnsi="Verdana" w:cs="Arial"/>
          <w:i w:val="0"/>
          <w:sz w:val="22"/>
          <w:szCs w:val="22"/>
        </w:rPr>
        <w:t xml:space="preserve">ios para la prestación </w:t>
      </w:r>
      <w:bookmarkEnd w:id="1"/>
      <w:r w:rsidR="00F34B93">
        <w:rPr>
          <w:rFonts w:ascii="Verdana" w:hAnsi="Verdana" w:cs="Arial"/>
          <w:i w:val="0"/>
          <w:sz w:val="22"/>
          <w:szCs w:val="22"/>
        </w:rPr>
        <w:t>de servicios profesionales</w:t>
      </w:r>
      <w:r w:rsidR="005312C7" w:rsidRPr="00F34B93">
        <w:rPr>
          <w:rFonts w:ascii="Verdana" w:hAnsi="Verdana" w:cs="Arial"/>
          <w:i w:val="0"/>
          <w:sz w:val="22"/>
          <w:szCs w:val="22"/>
        </w:rPr>
        <w:t>.</w:t>
      </w:r>
    </w:p>
    <w:p w14:paraId="277FF4B5" w14:textId="77777777" w:rsidR="00C4546A" w:rsidRDefault="00C4546A" w:rsidP="00647AB4">
      <w:pPr>
        <w:pStyle w:val="Ttulo"/>
        <w:jc w:val="both"/>
        <w:outlineLvl w:val="0"/>
        <w:rPr>
          <w:rFonts w:ascii="Verdana" w:hAnsi="Verdana" w:cs="Arial"/>
          <w:b/>
          <w:i w:val="0"/>
          <w:sz w:val="22"/>
          <w:szCs w:val="22"/>
        </w:rPr>
      </w:pPr>
    </w:p>
    <w:p w14:paraId="42652A48" w14:textId="6102122B" w:rsidR="005312C7" w:rsidRPr="00C459E1" w:rsidRDefault="005312C7" w:rsidP="007B2B22">
      <w:pPr>
        <w:pStyle w:val="Ttulo"/>
        <w:numPr>
          <w:ilvl w:val="0"/>
          <w:numId w:val="1"/>
        </w:numPr>
        <w:jc w:val="both"/>
        <w:outlineLvl w:val="0"/>
        <w:rPr>
          <w:rFonts w:ascii="Verdana" w:hAnsi="Verdana" w:cs="Arial"/>
          <w:b/>
          <w:i w:val="0"/>
          <w:sz w:val="22"/>
          <w:szCs w:val="22"/>
        </w:rPr>
      </w:pPr>
      <w:r w:rsidRPr="00C459E1">
        <w:rPr>
          <w:rFonts w:ascii="Verdana" w:hAnsi="Verdana" w:cs="Arial"/>
          <w:b/>
          <w:i w:val="0"/>
          <w:sz w:val="22"/>
          <w:szCs w:val="22"/>
        </w:rPr>
        <w:t>DEFINICIÓN TÉCNICA DE LA NECESIDAD</w:t>
      </w:r>
    </w:p>
    <w:p w14:paraId="3E13DB0E" w14:textId="77777777" w:rsidR="005312C7" w:rsidRPr="00C459E1" w:rsidRDefault="005312C7" w:rsidP="007B2B22">
      <w:pPr>
        <w:pStyle w:val="Ttulo"/>
        <w:jc w:val="both"/>
        <w:rPr>
          <w:rFonts w:ascii="Verdana" w:hAnsi="Verdana" w:cs="Arial"/>
          <w:b/>
          <w:i w:val="0"/>
          <w:sz w:val="22"/>
          <w:szCs w:val="22"/>
        </w:rPr>
      </w:pPr>
    </w:p>
    <w:p w14:paraId="1AC78C31" w14:textId="4E296AE5" w:rsidR="005312C7" w:rsidRDefault="005312C7" w:rsidP="007B2B22">
      <w:pPr>
        <w:spacing w:after="0" w:line="240" w:lineRule="auto"/>
        <w:jc w:val="both"/>
        <w:rPr>
          <w:rFonts w:ascii="Verdana" w:hAnsi="Verdana" w:cs="Arial"/>
        </w:rPr>
      </w:pPr>
      <w:bookmarkStart w:id="2" w:name="_Hlk35334119"/>
      <w:r w:rsidRPr="00C459E1">
        <w:rPr>
          <w:rFonts w:ascii="Verdana" w:hAnsi="Verdana" w:cs="Arial"/>
        </w:rPr>
        <w:t xml:space="preserve">La </w:t>
      </w:r>
      <w:r w:rsidR="00531E51" w:rsidRPr="00531E51">
        <w:rPr>
          <w:rFonts w:ascii="Verdana" w:hAnsi="Verdana" w:cs="Arial"/>
          <w:b/>
          <w:bCs/>
        </w:rPr>
        <w:t>ESE HOSPITAL MARCO FIDEL SUÁREZ</w:t>
      </w:r>
      <w:r w:rsidR="004927D7" w:rsidRPr="00C459E1">
        <w:rPr>
          <w:rFonts w:ascii="Verdana" w:hAnsi="Verdana" w:cs="Arial"/>
        </w:rPr>
        <w:t xml:space="preserve"> </w:t>
      </w:r>
      <w:r w:rsidRPr="00C459E1">
        <w:rPr>
          <w:rFonts w:ascii="Verdana" w:hAnsi="Verdana" w:cs="Arial"/>
        </w:rPr>
        <w:t>es una institución pública prestadora de servicios de salud de mediana complejidad, que pertenece a la red pública hospitalaria del Departamento de Antioquia</w:t>
      </w:r>
      <w:bookmarkEnd w:id="2"/>
      <w:r w:rsidR="00BD469B">
        <w:rPr>
          <w:rFonts w:ascii="Verdana" w:hAnsi="Verdana" w:cs="Arial"/>
        </w:rPr>
        <w:t>.</w:t>
      </w:r>
    </w:p>
    <w:p w14:paraId="745A010D" w14:textId="77777777" w:rsidR="00C73AEB" w:rsidRPr="00C459E1" w:rsidRDefault="00C73AEB" w:rsidP="007B2B22">
      <w:pPr>
        <w:spacing w:after="0" w:line="240" w:lineRule="auto"/>
        <w:jc w:val="both"/>
        <w:rPr>
          <w:rFonts w:ascii="Verdana" w:hAnsi="Verdana" w:cs="Arial"/>
        </w:rPr>
      </w:pPr>
    </w:p>
    <w:p w14:paraId="2D83ED0F" w14:textId="77777777" w:rsidR="002A055A" w:rsidRPr="00542100" w:rsidRDefault="002A055A" w:rsidP="002A055A">
      <w:pPr>
        <w:spacing w:after="0" w:line="240" w:lineRule="auto"/>
        <w:jc w:val="both"/>
        <w:rPr>
          <w:rFonts w:ascii="Verdana" w:hAnsi="Verdana" w:cs="Arial"/>
        </w:rPr>
      </w:pPr>
      <w:bookmarkStart w:id="3" w:name="_Hlk106026893"/>
      <w:r>
        <w:rPr>
          <w:rFonts w:ascii="Verdana" w:hAnsi="Verdana" w:cs="Arial"/>
        </w:rPr>
        <w:t>En razón a ello, l</w:t>
      </w:r>
      <w:r w:rsidRPr="00542100">
        <w:rPr>
          <w:rFonts w:ascii="Verdana" w:hAnsi="Verdana" w:cs="Arial"/>
        </w:rPr>
        <w:t xml:space="preserve">a ESE Hospital La María, la ESE Hospital Marco Fidel Suarez, La ESE Hospital César Uribe Piedrahíta, la ESE Hospital Mental </w:t>
      </w:r>
      <w:r>
        <w:rPr>
          <w:rFonts w:ascii="Verdana" w:hAnsi="Verdana" w:cs="Arial"/>
        </w:rPr>
        <w:t>d</w:t>
      </w:r>
      <w:r w:rsidRPr="00542100">
        <w:rPr>
          <w:rFonts w:ascii="Verdana" w:hAnsi="Verdana" w:cs="Arial"/>
        </w:rPr>
        <w:t>e Antioquia, la ESE Hospital San Rafael de Itagüí, la ESE Hospital San Vicente de Paúl de Caldas y la ESE Carisma; conformaron la Unión Temporal Intervenciones Colectivas Antioquia, para apoyar la gestión de la Secretaría de Salud e Inclusión Social en la ejecución de las actividades de salud pública</w:t>
      </w:r>
      <w:r>
        <w:rPr>
          <w:rFonts w:ascii="Verdana" w:hAnsi="Verdana" w:cs="Arial"/>
        </w:rPr>
        <w:t>.</w:t>
      </w:r>
    </w:p>
    <w:p w14:paraId="392A21CE" w14:textId="77777777" w:rsidR="002A055A" w:rsidRDefault="002A055A" w:rsidP="002A055A">
      <w:pPr>
        <w:spacing w:after="0" w:line="240" w:lineRule="auto"/>
        <w:jc w:val="both"/>
        <w:rPr>
          <w:rFonts w:ascii="Verdana" w:hAnsi="Verdana" w:cs="Arial"/>
        </w:rPr>
      </w:pPr>
    </w:p>
    <w:p w14:paraId="205FAF02" w14:textId="5B84D4F2" w:rsidR="002A055A" w:rsidRDefault="002A055A" w:rsidP="002A055A">
      <w:pPr>
        <w:spacing w:after="0" w:line="240" w:lineRule="auto"/>
        <w:jc w:val="both"/>
        <w:rPr>
          <w:rFonts w:ascii="Verdana" w:hAnsi="Verdana" w:cs="Arial"/>
        </w:rPr>
      </w:pPr>
      <w:r>
        <w:rPr>
          <w:rFonts w:ascii="Verdana" w:hAnsi="Verdana" w:cs="Arial"/>
        </w:rPr>
        <w:t xml:space="preserve">De conformidad con la anterior, la Gobernación de Antioquia a través de la Secretaría de Salud e Inclusión Social suscribió con la </w:t>
      </w:r>
      <w:r w:rsidRPr="00542100">
        <w:rPr>
          <w:rFonts w:ascii="Verdana" w:hAnsi="Verdana" w:cs="Arial"/>
        </w:rPr>
        <w:t>Unión Temporal Intervenciones Colectivas Antioquia</w:t>
      </w:r>
      <w:r>
        <w:rPr>
          <w:rFonts w:ascii="Verdana" w:hAnsi="Verdana" w:cs="Arial"/>
        </w:rPr>
        <w:t>, el contrato interadministrativo No. 46000</w:t>
      </w:r>
      <w:r w:rsidR="00DA73BA">
        <w:rPr>
          <w:rFonts w:ascii="Verdana" w:hAnsi="Verdana" w:cs="Arial"/>
        </w:rPr>
        <w:t>19007</w:t>
      </w:r>
      <w:r>
        <w:rPr>
          <w:rFonts w:ascii="Verdana" w:hAnsi="Verdana" w:cs="Arial"/>
        </w:rPr>
        <w:t xml:space="preserve">, con la finalidad de que se presten los servicios para la implementación, monitoreo y seguimiento del plan de las intervenciones colectiva, mediante la realización de servicios de promoción de la salud y gestión del riesgo. </w:t>
      </w:r>
    </w:p>
    <w:p w14:paraId="11C9AB08" w14:textId="77777777" w:rsidR="002A055A" w:rsidRDefault="002A055A" w:rsidP="002A055A">
      <w:pPr>
        <w:spacing w:after="0" w:line="240" w:lineRule="auto"/>
        <w:jc w:val="both"/>
        <w:rPr>
          <w:rFonts w:ascii="Verdana" w:hAnsi="Verdana" w:cs="Arial"/>
        </w:rPr>
      </w:pPr>
    </w:p>
    <w:p w14:paraId="720A0DEE" w14:textId="15C0080F" w:rsidR="002A055A" w:rsidRDefault="00A26E2A" w:rsidP="002A055A">
      <w:pPr>
        <w:spacing w:after="0" w:line="240" w:lineRule="auto"/>
        <w:jc w:val="both"/>
        <w:rPr>
          <w:rFonts w:ascii="Verdana" w:hAnsi="Verdana" w:cs="Arial"/>
        </w:rPr>
      </w:pPr>
      <w:r>
        <w:rPr>
          <w:rFonts w:ascii="Verdana" w:hAnsi="Verdana" w:cs="Arial"/>
        </w:rPr>
        <w:t>Que l</w:t>
      </w:r>
      <w:r w:rsidRPr="00A26E2A">
        <w:rPr>
          <w:rFonts w:ascii="Verdana" w:hAnsi="Verdana" w:cs="Arial"/>
        </w:rPr>
        <w:t xml:space="preserve">a ESE </w:t>
      </w:r>
      <w:r>
        <w:rPr>
          <w:rFonts w:ascii="Verdana" w:hAnsi="Verdana" w:cs="Arial"/>
        </w:rPr>
        <w:t xml:space="preserve">Hospital </w:t>
      </w:r>
      <w:r w:rsidR="00295525" w:rsidRPr="00A26E2A">
        <w:rPr>
          <w:rFonts w:ascii="Verdana" w:hAnsi="Verdana" w:cs="Arial"/>
        </w:rPr>
        <w:t xml:space="preserve">Marco Fidel Suárez </w:t>
      </w:r>
      <w:r w:rsidRPr="00A26E2A">
        <w:rPr>
          <w:rFonts w:ascii="Verdana" w:hAnsi="Verdana" w:cs="Arial"/>
        </w:rPr>
        <w:t xml:space="preserve">en su calidad de integrante de la Unión Temporal Intervenciones Colectivas Antioquia, se compromete a ejecutar veintitrés (23) equipos básicos, de conformidad con los ejes, prioridad, población sujeto, municipios, tipo de actividad, y 3 actividades adicionales que no serán </w:t>
      </w:r>
      <w:r w:rsidRPr="00A26E2A">
        <w:rPr>
          <w:rFonts w:ascii="Verdana" w:hAnsi="Verdana" w:cs="Arial"/>
        </w:rPr>
        <w:lastRenderedPageBreak/>
        <w:t xml:space="preserve">ejecutadas por equipos básicos, </w:t>
      </w:r>
      <w:r w:rsidR="00EF0CF0">
        <w:rPr>
          <w:rFonts w:ascii="Verdana" w:hAnsi="Verdana" w:cs="Arial"/>
        </w:rPr>
        <w:t xml:space="preserve">esto </w:t>
      </w:r>
      <w:r w:rsidRPr="00A26E2A">
        <w:rPr>
          <w:rFonts w:ascii="Verdana" w:hAnsi="Verdana" w:cs="Arial"/>
        </w:rPr>
        <w:t>según indicaciones técnicas de actividad establecidas en el Anexo No. 1 “</w:t>
      </w:r>
      <w:r w:rsidRPr="00A26E2A">
        <w:rPr>
          <w:rFonts w:ascii="Verdana" w:hAnsi="Verdana" w:cs="Arial"/>
          <w:i/>
          <w:iCs/>
        </w:rPr>
        <w:t>Lineamiento Operativo – Anexo Técnico de Actividades</w:t>
      </w:r>
      <w:r w:rsidRPr="00A26E2A">
        <w:rPr>
          <w:rFonts w:ascii="Verdana" w:hAnsi="Verdana" w:cs="Arial"/>
        </w:rPr>
        <w:t xml:space="preserve">”, del Contrato No. 4600019007, anexo que igualmente forma parte integral del </w:t>
      </w:r>
      <w:r w:rsidR="00A23045">
        <w:rPr>
          <w:rFonts w:ascii="Verdana" w:hAnsi="Verdana" w:cs="Arial"/>
        </w:rPr>
        <w:t>contrato interadministrativo</w:t>
      </w:r>
      <w:r w:rsidR="003D204A">
        <w:rPr>
          <w:rFonts w:ascii="Verdana" w:hAnsi="Verdana" w:cs="Arial"/>
        </w:rPr>
        <w:t xml:space="preserve"> y de presente contrato de prestación de servicios.</w:t>
      </w:r>
      <w:r w:rsidRPr="00A26E2A">
        <w:rPr>
          <w:rFonts w:ascii="Verdana" w:hAnsi="Verdana" w:cs="Arial"/>
        </w:rPr>
        <w:t xml:space="preserve"> </w:t>
      </w:r>
    </w:p>
    <w:p w14:paraId="62635A2A" w14:textId="77777777" w:rsidR="00A26E2A" w:rsidRDefault="00A26E2A" w:rsidP="002A055A">
      <w:pPr>
        <w:spacing w:after="0" w:line="240" w:lineRule="auto"/>
        <w:jc w:val="both"/>
        <w:rPr>
          <w:rFonts w:ascii="Verdana" w:hAnsi="Verdana" w:cs="Arial"/>
        </w:rPr>
      </w:pPr>
    </w:p>
    <w:p w14:paraId="285D261A" w14:textId="2438BA22" w:rsidR="002267AA" w:rsidRDefault="002267AA" w:rsidP="002267AA">
      <w:pPr>
        <w:spacing w:after="0" w:line="240" w:lineRule="auto"/>
        <w:jc w:val="both"/>
        <w:rPr>
          <w:rFonts w:ascii="Verdana" w:hAnsi="Verdana" w:cs="Arial"/>
        </w:rPr>
      </w:pPr>
      <w:r w:rsidRPr="002267AA">
        <w:rPr>
          <w:rFonts w:ascii="Verdana" w:hAnsi="Verdana" w:cs="Arial"/>
        </w:rPr>
        <w:t xml:space="preserve">En atención a lo anterior, la ESE Hospital Marco Fidel Suárez requiere la contratación de los servicios profesionales de veintitrés (23) </w:t>
      </w:r>
      <w:r w:rsidR="00981498">
        <w:rPr>
          <w:rFonts w:ascii="Verdana" w:hAnsi="Verdana" w:cs="Arial"/>
        </w:rPr>
        <w:t>profesionales de enfermería</w:t>
      </w:r>
      <w:r w:rsidRPr="002267AA">
        <w:rPr>
          <w:rFonts w:ascii="Verdana" w:hAnsi="Verdana" w:cs="Arial"/>
        </w:rPr>
        <w:t>, con el propósito de apoyar la ejecución y fortalecimiento de las siguientes prioridades en salud:</w:t>
      </w:r>
    </w:p>
    <w:p w14:paraId="32E395DD" w14:textId="77777777" w:rsidR="002267AA" w:rsidRPr="002267AA" w:rsidRDefault="002267AA" w:rsidP="002267AA">
      <w:pPr>
        <w:spacing w:after="0" w:line="240" w:lineRule="auto"/>
        <w:jc w:val="both"/>
        <w:rPr>
          <w:rFonts w:ascii="Verdana" w:hAnsi="Verdana" w:cs="Arial"/>
        </w:rPr>
      </w:pPr>
    </w:p>
    <w:p w14:paraId="188B8CB0"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Nutrición.</w:t>
      </w:r>
    </w:p>
    <w:p w14:paraId="3CA0FC3A"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Enfermedades transmisibles.</w:t>
      </w:r>
    </w:p>
    <w:p w14:paraId="06F91112"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Condiciones no transmisibles.</w:t>
      </w:r>
    </w:p>
    <w:p w14:paraId="1C108468"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Enfoque diferencial.</w:t>
      </w:r>
    </w:p>
    <w:p w14:paraId="40B44B58"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Salud menstrual.</w:t>
      </w:r>
    </w:p>
    <w:p w14:paraId="5FBB4655"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Plan Ampliado de Inmunizaciones (PAI).</w:t>
      </w:r>
    </w:p>
    <w:p w14:paraId="2E862324"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Atención a poblaciones vulnerables.</w:t>
      </w:r>
    </w:p>
    <w:p w14:paraId="6AFEE402"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Salud mental.</w:t>
      </w:r>
    </w:p>
    <w:p w14:paraId="4F7E08F4"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Salud materno infantil.</w:t>
      </w:r>
    </w:p>
    <w:p w14:paraId="312A4598" w14:textId="77777777" w:rsidR="002267AA" w:rsidRP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Salud sexual y reproductiva.</w:t>
      </w:r>
    </w:p>
    <w:p w14:paraId="3DBCA09A" w14:textId="77777777" w:rsidR="002267AA" w:rsidRDefault="002267AA" w:rsidP="00647AB4">
      <w:pPr>
        <w:numPr>
          <w:ilvl w:val="0"/>
          <w:numId w:val="29"/>
        </w:numPr>
        <w:spacing w:after="0" w:line="240" w:lineRule="auto"/>
        <w:ind w:hanging="436"/>
        <w:jc w:val="both"/>
        <w:rPr>
          <w:rFonts w:ascii="Verdana" w:hAnsi="Verdana" w:cs="Arial"/>
        </w:rPr>
      </w:pPr>
      <w:r w:rsidRPr="002267AA">
        <w:rPr>
          <w:rFonts w:ascii="Verdana" w:hAnsi="Verdana" w:cs="Arial"/>
        </w:rPr>
        <w:t>Salud laboral en el sector no formal.</w:t>
      </w:r>
    </w:p>
    <w:p w14:paraId="6188EFE8" w14:textId="77777777" w:rsidR="002267AA" w:rsidRPr="002267AA" w:rsidRDefault="002267AA" w:rsidP="002267AA">
      <w:pPr>
        <w:spacing w:after="0" w:line="240" w:lineRule="auto"/>
        <w:ind w:left="720"/>
        <w:jc w:val="both"/>
        <w:rPr>
          <w:rFonts w:ascii="Verdana" w:hAnsi="Verdana" w:cs="Arial"/>
        </w:rPr>
      </w:pPr>
    </w:p>
    <w:p w14:paraId="0869F942" w14:textId="77777777" w:rsidR="002267AA" w:rsidRPr="002267AA" w:rsidRDefault="002267AA" w:rsidP="002267AA">
      <w:pPr>
        <w:spacing w:after="0" w:line="240" w:lineRule="auto"/>
        <w:jc w:val="both"/>
        <w:rPr>
          <w:rFonts w:ascii="Verdana" w:hAnsi="Verdana" w:cs="Arial"/>
        </w:rPr>
      </w:pPr>
      <w:r w:rsidRPr="002267AA">
        <w:rPr>
          <w:rFonts w:ascii="Verdana" w:hAnsi="Verdana" w:cs="Arial"/>
        </w:rPr>
        <w:t>Las actividades deberán desarrollarse en la totalidad de los veintitrés (23) municipios que conforman la Subregión del Suroeste del Departamento de Antioquia.</w:t>
      </w:r>
    </w:p>
    <w:p w14:paraId="5D5A2204" w14:textId="77777777" w:rsidR="004927D7" w:rsidRDefault="004927D7" w:rsidP="007B2B22">
      <w:pPr>
        <w:spacing w:after="0" w:line="240" w:lineRule="auto"/>
        <w:jc w:val="both"/>
        <w:rPr>
          <w:rFonts w:ascii="Verdana" w:hAnsi="Verdana" w:cs="Arial"/>
        </w:rPr>
      </w:pPr>
    </w:p>
    <w:p w14:paraId="3AB4BD7B" w14:textId="2AC3E86F" w:rsidR="005312C7" w:rsidRDefault="005312C7" w:rsidP="007B2B22">
      <w:pPr>
        <w:spacing w:after="0" w:line="240" w:lineRule="auto"/>
        <w:jc w:val="both"/>
        <w:rPr>
          <w:rFonts w:ascii="Verdana" w:hAnsi="Verdana" w:cs="Arial"/>
          <w:lang w:val="es-ES_tradnl"/>
        </w:rPr>
      </w:pPr>
      <w:r w:rsidRPr="00C459E1">
        <w:rPr>
          <w:rFonts w:ascii="Verdana" w:hAnsi="Verdana" w:cs="Arial"/>
        </w:rPr>
        <w:t>Es preciso recalcar que no hay personal de planta que pueda desarrollar el objeto y las obligaciones del contrato, debido al grado de especialización</w:t>
      </w:r>
      <w:r w:rsidRPr="00C459E1">
        <w:rPr>
          <w:rFonts w:ascii="Verdana" w:hAnsi="Verdana" w:cs="Arial"/>
          <w:lang w:val="es-ES_tradnl"/>
        </w:rPr>
        <w:t>, lo cual implica la contratación del servicio.</w:t>
      </w:r>
    </w:p>
    <w:p w14:paraId="757B7FC5" w14:textId="1DE1B0A3" w:rsidR="00471F75" w:rsidRDefault="00471F75" w:rsidP="007B2B22">
      <w:pPr>
        <w:spacing w:after="0" w:line="240" w:lineRule="auto"/>
        <w:jc w:val="both"/>
        <w:rPr>
          <w:rFonts w:ascii="Verdana" w:hAnsi="Verdana" w:cs="Arial"/>
          <w:lang w:val="es-ES_tradnl"/>
        </w:rPr>
      </w:pPr>
    </w:p>
    <w:bookmarkEnd w:id="3"/>
    <w:p w14:paraId="764231A8" w14:textId="23A0A02F" w:rsidR="00471F75" w:rsidRPr="00C459E1" w:rsidRDefault="002A055A" w:rsidP="007B2B22">
      <w:pPr>
        <w:spacing w:after="0" w:line="240" w:lineRule="auto"/>
        <w:jc w:val="both"/>
        <w:rPr>
          <w:rFonts w:ascii="Verdana" w:hAnsi="Verdana" w:cs="Arial"/>
          <w:lang w:val="es-ES_tradnl"/>
        </w:rPr>
      </w:pPr>
      <w:r w:rsidRPr="00820C57">
        <w:rPr>
          <w:rFonts w:ascii="Verdana" w:eastAsiaTheme="minorHAnsi" w:hAnsi="Verdana" w:cs="Arial"/>
          <w:lang w:eastAsia="en-US"/>
        </w:rPr>
        <w:t>La presente contratación encuentra fundamento en el Plan de Desarrollo 2024-2028, en la línea 1: “Gobernabilidad y sostenibilidad consciente”</w:t>
      </w:r>
      <w:r w:rsidR="00471F75">
        <w:rPr>
          <w:rFonts w:ascii="Verdana" w:hAnsi="Verdana" w:cs="Arial"/>
          <w:lang w:val="es-ES_tradnl"/>
        </w:rPr>
        <w:t>.</w:t>
      </w:r>
    </w:p>
    <w:p w14:paraId="42D5EB61" w14:textId="77777777" w:rsidR="005312C7" w:rsidRPr="00C459E1" w:rsidRDefault="005312C7" w:rsidP="007B2B22">
      <w:pPr>
        <w:pStyle w:val="Ttulo"/>
        <w:ind w:left="720"/>
        <w:jc w:val="both"/>
        <w:rPr>
          <w:rFonts w:ascii="Verdana" w:hAnsi="Verdana" w:cs="Arial"/>
          <w:i w:val="0"/>
          <w:sz w:val="22"/>
          <w:szCs w:val="22"/>
        </w:rPr>
      </w:pPr>
    </w:p>
    <w:p w14:paraId="23B3BDF5" w14:textId="77777777" w:rsidR="005312C7" w:rsidRPr="00C459E1" w:rsidRDefault="005312C7" w:rsidP="007B2B22">
      <w:pPr>
        <w:pStyle w:val="Ttulo"/>
        <w:numPr>
          <w:ilvl w:val="0"/>
          <w:numId w:val="1"/>
        </w:numPr>
        <w:jc w:val="both"/>
        <w:outlineLvl w:val="0"/>
        <w:rPr>
          <w:rFonts w:ascii="Verdana" w:hAnsi="Verdana" w:cs="Arial"/>
          <w:i w:val="0"/>
          <w:sz w:val="22"/>
          <w:szCs w:val="22"/>
        </w:rPr>
      </w:pPr>
      <w:r w:rsidRPr="00C459E1">
        <w:rPr>
          <w:rFonts w:ascii="Verdana" w:hAnsi="Verdana" w:cs="Arial"/>
          <w:b/>
          <w:i w:val="0"/>
          <w:sz w:val="22"/>
          <w:szCs w:val="22"/>
        </w:rPr>
        <w:t xml:space="preserve">OBJETO. </w:t>
      </w:r>
    </w:p>
    <w:p w14:paraId="418B320D" w14:textId="77777777" w:rsidR="005312C7" w:rsidRPr="00C4546A" w:rsidRDefault="005312C7" w:rsidP="007B2B22">
      <w:pPr>
        <w:pStyle w:val="Ttulo"/>
        <w:jc w:val="both"/>
        <w:rPr>
          <w:rFonts w:ascii="Verdana" w:hAnsi="Verdana" w:cs="Arial"/>
          <w:i w:val="0"/>
          <w:sz w:val="22"/>
          <w:szCs w:val="22"/>
        </w:rPr>
      </w:pPr>
    </w:p>
    <w:p w14:paraId="140BF298" w14:textId="3C80831A" w:rsidR="005312C7" w:rsidRDefault="004927D7" w:rsidP="007B2B22">
      <w:pPr>
        <w:pStyle w:val="Ttulo"/>
        <w:jc w:val="both"/>
        <w:rPr>
          <w:rFonts w:ascii="Verdana" w:hAnsi="Verdana" w:cs="Arial"/>
          <w:i w:val="0"/>
          <w:iCs/>
          <w:sz w:val="22"/>
          <w:szCs w:val="22"/>
        </w:rPr>
      </w:pPr>
      <w:bookmarkStart w:id="4" w:name="_Hlk57036030"/>
      <w:bookmarkStart w:id="5" w:name="_Hlk46609747"/>
      <w:r>
        <w:rPr>
          <w:rFonts w:ascii="Verdana" w:hAnsi="Verdana" w:cs="Arial"/>
          <w:i w:val="0"/>
          <w:sz w:val="22"/>
          <w:szCs w:val="22"/>
        </w:rPr>
        <w:t xml:space="preserve">El objeto del presente proceso es: </w:t>
      </w:r>
      <w:bookmarkEnd w:id="4"/>
      <w:r w:rsidR="00182A2D" w:rsidRPr="00555B84">
        <w:rPr>
          <w:rFonts w:ascii="Verdana" w:hAnsi="Verdana" w:cs="Arial"/>
          <w:i w:val="0"/>
          <w:iCs/>
          <w:sz w:val="22"/>
          <w:szCs w:val="22"/>
          <w:lang w:val="es-CO"/>
        </w:rPr>
        <w:t>Presta</w:t>
      </w:r>
      <w:r w:rsidR="00647AB4" w:rsidRPr="00555B84">
        <w:rPr>
          <w:rFonts w:ascii="Verdana" w:hAnsi="Verdana" w:cs="Arial"/>
          <w:i w:val="0"/>
          <w:iCs/>
          <w:sz w:val="22"/>
          <w:szCs w:val="22"/>
          <w:lang w:val="es-CO"/>
        </w:rPr>
        <w:t>ción de</w:t>
      </w:r>
      <w:r w:rsidR="00182A2D" w:rsidRPr="00555B84">
        <w:rPr>
          <w:rFonts w:ascii="Verdana" w:hAnsi="Verdana" w:cs="Arial"/>
          <w:i w:val="0"/>
          <w:iCs/>
          <w:sz w:val="22"/>
          <w:szCs w:val="22"/>
          <w:lang w:val="es-CO"/>
        </w:rPr>
        <w:t xml:space="preserve"> servicios profesionales como enfermero (a) para apoyar a la ESE Hospital Marco Fidel Suárez en la ejecución de los compromisos </w:t>
      </w:r>
      <w:r w:rsidR="00DF3FD0" w:rsidRPr="00555B84">
        <w:rPr>
          <w:rFonts w:ascii="Verdana" w:hAnsi="Verdana" w:cs="Arial"/>
          <w:i w:val="0"/>
          <w:iCs/>
          <w:sz w:val="22"/>
          <w:szCs w:val="22"/>
        </w:rPr>
        <w:t xml:space="preserve">asignados </w:t>
      </w:r>
      <w:r w:rsidR="002A055A" w:rsidRPr="00555B84">
        <w:rPr>
          <w:rFonts w:ascii="Verdana" w:hAnsi="Verdana" w:cs="Arial"/>
          <w:i w:val="0"/>
          <w:iCs/>
          <w:sz w:val="22"/>
          <w:szCs w:val="22"/>
        </w:rPr>
        <w:t>con la Unión Temporal Intervenciones Colectivas Antioquia en el marco del convenio interadministrativo No. 460001</w:t>
      </w:r>
      <w:r w:rsidR="00EC60C8" w:rsidRPr="00555B84">
        <w:rPr>
          <w:rFonts w:ascii="Verdana" w:hAnsi="Verdana" w:cs="Arial"/>
          <w:i w:val="0"/>
          <w:iCs/>
          <w:sz w:val="22"/>
          <w:szCs w:val="22"/>
        </w:rPr>
        <w:t>9007</w:t>
      </w:r>
      <w:r w:rsidR="009F1DE2" w:rsidRPr="00555B84">
        <w:rPr>
          <w:rFonts w:ascii="Verdana" w:hAnsi="Verdana" w:cs="Arial"/>
          <w:i w:val="0"/>
          <w:iCs/>
          <w:sz w:val="22"/>
          <w:szCs w:val="22"/>
        </w:rPr>
        <w:t>.</w:t>
      </w:r>
      <w:r w:rsidR="0013508A" w:rsidRPr="00C4546A">
        <w:rPr>
          <w:rFonts w:ascii="Verdana" w:hAnsi="Verdana" w:cs="Arial"/>
          <w:i w:val="0"/>
          <w:iCs/>
          <w:sz w:val="22"/>
          <w:szCs w:val="22"/>
        </w:rPr>
        <w:t xml:space="preserve"> </w:t>
      </w:r>
    </w:p>
    <w:p w14:paraId="5F392547" w14:textId="1E9D0C62" w:rsidR="00E068C3" w:rsidRDefault="00E068C3" w:rsidP="007B2B22">
      <w:pPr>
        <w:pStyle w:val="Ttulo"/>
        <w:jc w:val="both"/>
        <w:rPr>
          <w:rFonts w:ascii="Verdana" w:hAnsi="Verdana" w:cs="Arial"/>
          <w:i w:val="0"/>
          <w:iCs/>
          <w:sz w:val="22"/>
          <w:szCs w:val="22"/>
        </w:rPr>
      </w:pPr>
    </w:p>
    <w:p w14:paraId="1B4DA059" w14:textId="0B2D9FCF" w:rsidR="00E068C3" w:rsidRPr="00A936E2" w:rsidRDefault="00647AB4" w:rsidP="00A936E2">
      <w:pPr>
        <w:pStyle w:val="Prrafodelista"/>
        <w:widowControl w:val="0"/>
        <w:numPr>
          <w:ilvl w:val="1"/>
          <w:numId w:val="1"/>
        </w:numPr>
        <w:autoSpaceDE w:val="0"/>
        <w:autoSpaceDN w:val="0"/>
        <w:adjustRightInd w:val="0"/>
        <w:spacing w:after="0" w:line="240" w:lineRule="auto"/>
        <w:ind w:left="567" w:right="92" w:hanging="567"/>
        <w:jc w:val="both"/>
        <w:rPr>
          <w:rFonts w:ascii="Verdana" w:hAnsi="Verdana" w:cs="Arial"/>
          <w:bCs/>
        </w:rPr>
      </w:pPr>
      <w:r w:rsidRPr="00A936E2">
        <w:rPr>
          <w:rFonts w:ascii="Verdana" w:hAnsi="Verdana" w:cs="Arial"/>
          <w:b/>
          <w:bCs/>
        </w:rPr>
        <w:t>CLASIFICACIÓN</w:t>
      </w:r>
      <w:r w:rsidR="00E068C3" w:rsidRPr="00A936E2">
        <w:rPr>
          <w:rFonts w:ascii="Verdana" w:hAnsi="Verdana" w:cs="Arial"/>
          <w:b/>
          <w:bCs/>
        </w:rPr>
        <w:t xml:space="preserve"> UNSPSC</w:t>
      </w:r>
    </w:p>
    <w:p w14:paraId="0C0D49DF" w14:textId="77777777" w:rsidR="00E068C3" w:rsidRDefault="00E068C3" w:rsidP="00E068C3">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E068C3" w:rsidRPr="00A304B7" w14:paraId="45AB1EAD" w14:textId="77777777" w:rsidTr="009003AE">
        <w:trPr>
          <w:trHeight w:val="504"/>
          <w:jc w:val="center"/>
        </w:trPr>
        <w:tc>
          <w:tcPr>
            <w:tcW w:w="2834" w:type="dxa"/>
            <w:shd w:val="clear" w:color="auto" w:fill="BDD6EE" w:themeFill="accent1" w:themeFillTint="66"/>
            <w:vAlign w:val="center"/>
          </w:tcPr>
          <w:p w14:paraId="74D7A88B" w14:textId="77777777" w:rsidR="00E068C3" w:rsidRPr="00A304B7" w:rsidRDefault="00E068C3" w:rsidP="009003AE">
            <w:pPr>
              <w:spacing w:after="0" w:line="240" w:lineRule="auto"/>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1069CB5B" w14:textId="77777777" w:rsidR="00E068C3" w:rsidRPr="00A304B7" w:rsidRDefault="00E068C3" w:rsidP="009003AE">
            <w:pPr>
              <w:spacing w:after="0" w:line="240" w:lineRule="auto"/>
              <w:jc w:val="center"/>
              <w:rPr>
                <w:rFonts w:ascii="Verdana" w:hAnsi="Verdana"/>
                <w:b/>
                <w:sz w:val="20"/>
                <w:lang w:val="es-ES"/>
              </w:rPr>
            </w:pPr>
            <w:r w:rsidRPr="00A304B7">
              <w:rPr>
                <w:rFonts w:ascii="Verdana" w:hAnsi="Verdana"/>
                <w:b/>
                <w:sz w:val="20"/>
                <w:lang w:val="es-ES"/>
              </w:rPr>
              <w:t>DESCRIPCIÓN</w:t>
            </w:r>
          </w:p>
        </w:tc>
      </w:tr>
      <w:tr w:rsidR="002A055A" w:rsidRPr="00A304B7" w14:paraId="19A0E804" w14:textId="77777777" w:rsidTr="009003AE">
        <w:trPr>
          <w:trHeight w:val="426"/>
          <w:jc w:val="center"/>
        </w:trPr>
        <w:tc>
          <w:tcPr>
            <w:tcW w:w="2834" w:type="dxa"/>
            <w:vAlign w:val="center"/>
          </w:tcPr>
          <w:p w14:paraId="50C4AAAA" w14:textId="53B17441" w:rsidR="002A055A" w:rsidRPr="00A304B7" w:rsidRDefault="002A055A" w:rsidP="002A055A">
            <w:pPr>
              <w:spacing w:after="0" w:line="240" w:lineRule="auto"/>
              <w:jc w:val="both"/>
              <w:rPr>
                <w:rFonts w:ascii="Verdana" w:hAnsi="Verdana"/>
                <w:bCs/>
                <w:sz w:val="20"/>
                <w:lang w:val="es-ES"/>
              </w:rPr>
            </w:pPr>
            <w:r w:rsidRPr="00007370">
              <w:rPr>
                <w:rFonts w:ascii="Verdana" w:hAnsi="Verdana"/>
                <w:bCs/>
                <w:sz w:val="20"/>
              </w:rPr>
              <w:lastRenderedPageBreak/>
              <w:t>93140000</w:t>
            </w:r>
          </w:p>
        </w:tc>
        <w:tc>
          <w:tcPr>
            <w:tcW w:w="5885" w:type="dxa"/>
            <w:vAlign w:val="center"/>
          </w:tcPr>
          <w:p w14:paraId="23D4111A" w14:textId="59C5B36F" w:rsidR="002A055A" w:rsidRPr="00A304B7" w:rsidRDefault="002A055A" w:rsidP="002A055A">
            <w:pPr>
              <w:spacing w:after="0" w:line="240" w:lineRule="auto"/>
              <w:jc w:val="both"/>
              <w:rPr>
                <w:rFonts w:ascii="Verdana" w:hAnsi="Verdana"/>
                <w:bCs/>
                <w:sz w:val="20"/>
                <w:lang w:val="es-ES"/>
              </w:rPr>
            </w:pPr>
            <w:r w:rsidRPr="00007370">
              <w:rPr>
                <w:rFonts w:ascii="Verdana" w:hAnsi="Verdana"/>
                <w:bCs/>
                <w:sz w:val="20"/>
              </w:rPr>
              <w:t>Servicios Comunitarios y Sociales</w:t>
            </w:r>
          </w:p>
        </w:tc>
      </w:tr>
      <w:tr w:rsidR="002A055A" w:rsidRPr="00A304B7" w14:paraId="7F180577" w14:textId="77777777" w:rsidTr="009003AE">
        <w:trPr>
          <w:trHeight w:val="418"/>
          <w:jc w:val="center"/>
        </w:trPr>
        <w:tc>
          <w:tcPr>
            <w:tcW w:w="2834" w:type="dxa"/>
            <w:vAlign w:val="center"/>
          </w:tcPr>
          <w:p w14:paraId="4CF1A590" w14:textId="108190A7" w:rsidR="002A055A" w:rsidRPr="00A304B7" w:rsidRDefault="002A055A" w:rsidP="002A055A">
            <w:pPr>
              <w:spacing w:after="0" w:line="240" w:lineRule="auto"/>
              <w:jc w:val="both"/>
              <w:rPr>
                <w:rFonts w:ascii="Verdana" w:hAnsi="Verdana"/>
                <w:bCs/>
                <w:sz w:val="20"/>
                <w:lang w:val="es-ES"/>
              </w:rPr>
            </w:pPr>
            <w:r w:rsidRPr="00007370">
              <w:rPr>
                <w:rFonts w:ascii="Verdana" w:hAnsi="Verdana"/>
                <w:bCs/>
                <w:sz w:val="20"/>
              </w:rPr>
              <w:t>93141500</w:t>
            </w:r>
          </w:p>
        </w:tc>
        <w:tc>
          <w:tcPr>
            <w:tcW w:w="5885" w:type="dxa"/>
            <w:vAlign w:val="center"/>
          </w:tcPr>
          <w:p w14:paraId="6D69636C" w14:textId="55971CA6" w:rsidR="002A055A" w:rsidRPr="00A304B7" w:rsidRDefault="002A055A" w:rsidP="002A055A">
            <w:pPr>
              <w:spacing w:after="0" w:line="240" w:lineRule="auto"/>
              <w:jc w:val="both"/>
              <w:rPr>
                <w:rFonts w:ascii="Verdana" w:hAnsi="Verdana"/>
                <w:bCs/>
                <w:sz w:val="20"/>
                <w:lang w:val="es-ES"/>
              </w:rPr>
            </w:pPr>
            <w:r w:rsidRPr="00007370">
              <w:rPr>
                <w:rFonts w:ascii="Verdana" w:hAnsi="Verdana"/>
                <w:bCs/>
                <w:sz w:val="20"/>
              </w:rPr>
              <w:t>Desarrollo y servicios sociales</w:t>
            </w:r>
          </w:p>
        </w:tc>
      </w:tr>
    </w:tbl>
    <w:p w14:paraId="5796A156" w14:textId="77777777" w:rsidR="00E068C3" w:rsidRPr="00A304B7" w:rsidRDefault="00E068C3" w:rsidP="00E068C3">
      <w:pPr>
        <w:widowControl w:val="0"/>
        <w:autoSpaceDE w:val="0"/>
        <w:autoSpaceDN w:val="0"/>
        <w:adjustRightInd w:val="0"/>
        <w:spacing w:after="0" w:line="240" w:lineRule="auto"/>
        <w:ind w:right="92"/>
        <w:jc w:val="both"/>
        <w:rPr>
          <w:rFonts w:ascii="Verdana" w:hAnsi="Verdana" w:cs="Arial"/>
          <w:bCs/>
        </w:rPr>
      </w:pPr>
    </w:p>
    <w:bookmarkEnd w:id="5"/>
    <w:p w14:paraId="591D87BB" w14:textId="6B63D912" w:rsidR="005312C7" w:rsidRPr="00A936E2" w:rsidRDefault="005312C7" w:rsidP="00A936E2">
      <w:pPr>
        <w:pStyle w:val="Prrafodelista"/>
        <w:widowControl w:val="0"/>
        <w:numPr>
          <w:ilvl w:val="1"/>
          <w:numId w:val="1"/>
        </w:numPr>
        <w:autoSpaceDE w:val="0"/>
        <w:autoSpaceDN w:val="0"/>
        <w:adjustRightInd w:val="0"/>
        <w:spacing w:after="0" w:line="240" w:lineRule="auto"/>
        <w:ind w:left="709" w:right="524" w:hanging="709"/>
        <w:jc w:val="both"/>
        <w:rPr>
          <w:rFonts w:ascii="Verdana" w:hAnsi="Verdana" w:cs="Arial"/>
          <w:b/>
        </w:rPr>
      </w:pPr>
      <w:r w:rsidRPr="00A936E2">
        <w:rPr>
          <w:rFonts w:ascii="Verdana" w:hAnsi="Verdana" w:cs="Arial"/>
          <w:b/>
        </w:rPr>
        <w:t>OBLIGACIONES DEL CONTRATISTA</w:t>
      </w:r>
    </w:p>
    <w:p w14:paraId="5CECF1AA" w14:textId="77777777" w:rsidR="00757A73" w:rsidRDefault="00757A73" w:rsidP="007B2B22">
      <w:pPr>
        <w:widowControl w:val="0"/>
        <w:autoSpaceDE w:val="0"/>
        <w:autoSpaceDN w:val="0"/>
        <w:adjustRightInd w:val="0"/>
        <w:spacing w:after="0" w:line="240" w:lineRule="auto"/>
        <w:ind w:left="709" w:right="524"/>
        <w:contextualSpacing/>
        <w:jc w:val="both"/>
        <w:rPr>
          <w:rFonts w:ascii="Verdana" w:hAnsi="Verdana" w:cs="Arial"/>
          <w:b/>
        </w:rPr>
      </w:pPr>
    </w:p>
    <w:p w14:paraId="08FFF3B5" w14:textId="77777777" w:rsidR="005312C7" w:rsidRPr="005312C7" w:rsidRDefault="005312C7" w:rsidP="007B2B22">
      <w:pPr>
        <w:widowControl w:val="0"/>
        <w:autoSpaceDE w:val="0"/>
        <w:autoSpaceDN w:val="0"/>
        <w:adjustRightInd w:val="0"/>
        <w:spacing w:after="0" w:line="240" w:lineRule="auto"/>
        <w:ind w:right="524"/>
        <w:contextualSpacing/>
        <w:jc w:val="both"/>
        <w:rPr>
          <w:rFonts w:ascii="Verdana" w:hAnsi="Verdana" w:cs="Arial"/>
          <w:b/>
        </w:rPr>
      </w:pPr>
      <w:r w:rsidRPr="005312C7">
        <w:rPr>
          <w:rFonts w:ascii="Verdana" w:hAnsi="Verdana" w:cs="Arial"/>
          <w:bCs/>
        </w:rPr>
        <w:t xml:space="preserve">Dentro del marco del objeto jurídico del presente contrato, el contratista estará obligado a ejecutar las siguientes actividades: </w:t>
      </w:r>
    </w:p>
    <w:p w14:paraId="295F9B52" w14:textId="77777777" w:rsidR="00A304B7" w:rsidRPr="00C459E1" w:rsidRDefault="00A304B7" w:rsidP="007B2B22">
      <w:pPr>
        <w:widowControl w:val="0"/>
        <w:autoSpaceDE w:val="0"/>
        <w:autoSpaceDN w:val="0"/>
        <w:adjustRightInd w:val="0"/>
        <w:spacing w:after="0" w:line="240" w:lineRule="auto"/>
        <w:ind w:right="92"/>
        <w:jc w:val="both"/>
        <w:rPr>
          <w:rFonts w:ascii="Verdana" w:hAnsi="Verdana" w:cs="Arial"/>
          <w:bCs/>
        </w:rPr>
      </w:pPr>
    </w:p>
    <w:p w14:paraId="36D7541F" w14:textId="7C6292E9" w:rsidR="005312C7" w:rsidRPr="00A936E2" w:rsidRDefault="005312C7" w:rsidP="00A936E2">
      <w:pPr>
        <w:pStyle w:val="Prrafodelista"/>
        <w:widowControl w:val="0"/>
        <w:numPr>
          <w:ilvl w:val="2"/>
          <w:numId w:val="1"/>
        </w:numPr>
        <w:autoSpaceDE w:val="0"/>
        <w:autoSpaceDN w:val="0"/>
        <w:adjustRightInd w:val="0"/>
        <w:spacing w:after="0" w:line="240" w:lineRule="auto"/>
        <w:ind w:right="92"/>
        <w:jc w:val="both"/>
        <w:rPr>
          <w:rFonts w:ascii="Verdana" w:hAnsi="Verdana" w:cs="Arial"/>
          <w:b/>
        </w:rPr>
      </w:pPr>
      <w:r w:rsidRPr="00A936E2">
        <w:rPr>
          <w:rFonts w:ascii="Verdana" w:hAnsi="Verdana" w:cs="Arial"/>
          <w:b/>
        </w:rPr>
        <w:t>OBLIGACIONES GENERALES</w:t>
      </w:r>
    </w:p>
    <w:p w14:paraId="7DC30A4A" w14:textId="77777777" w:rsidR="00C73AEB" w:rsidRPr="00C459E1" w:rsidRDefault="00C73AEB" w:rsidP="007B2B22">
      <w:pPr>
        <w:widowControl w:val="0"/>
        <w:autoSpaceDE w:val="0"/>
        <w:autoSpaceDN w:val="0"/>
        <w:adjustRightInd w:val="0"/>
        <w:spacing w:after="0" w:line="240" w:lineRule="auto"/>
        <w:ind w:right="92"/>
        <w:jc w:val="both"/>
        <w:rPr>
          <w:rFonts w:ascii="Verdana" w:hAnsi="Verdana" w:cs="Arial"/>
          <w:b/>
        </w:rPr>
      </w:pPr>
    </w:p>
    <w:p w14:paraId="3E6EC1B4" w14:textId="77777777" w:rsidR="005312C7" w:rsidRPr="00C459E1" w:rsidRDefault="005312C7" w:rsidP="007B2B22">
      <w:pPr>
        <w:pStyle w:val="Prrafodelista"/>
        <w:numPr>
          <w:ilvl w:val="0"/>
          <w:numId w:val="9"/>
        </w:numPr>
        <w:autoSpaceDE w:val="0"/>
        <w:autoSpaceDN w:val="0"/>
        <w:adjustRightInd w:val="0"/>
        <w:spacing w:after="0" w:line="240" w:lineRule="auto"/>
        <w:ind w:left="720"/>
        <w:jc w:val="both"/>
        <w:rPr>
          <w:rFonts w:ascii="Verdana" w:hAnsi="Verdana" w:cs="Arial"/>
          <w:color w:val="000000"/>
        </w:rPr>
      </w:pPr>
      <w:r w:rsidRPr="00C459E1">
        <w:rPr>
          <w:rFonts w:ascii="Verdana" w:hAnsi="Verdana" w:cs="Arial"/>
          <w:color w:val="000000"/>
        </w:rPr>
        <w:t>Suscribir juntamente con el supervisor, el acta de inicio una vez cumplidos los requisitos de perfeccionamiento y ejecución del contrato.</w:t>
      </w:r>
    </w:p>
    <w:p w14:paraId="3A09E3F1" w14:textId="66317457" w:rsidR="005312C7" w:rsidRPr="00C459E1" w:rsidRDefault="005312C7" w:rsidP="007B2B22">
      <w:pPr>
        <w:pStyle w:val="Prrafodelista"/>
        <w:numPr>
          <w:ilvl w:val="0"/>
          <w:numId w:val="9"/>
        </w:numPr>
        <w:autoSpaceDE w:val="0"/>
        <w:autoSpaceDN w:val="0"/>
        <w:adjustRightInd w:val="0"/>
        <w:spacing w:after="0" w:line="240" w:lineRule="auto"/>
        <w:ind w:left="720"/>
        <w:jc w:val="both"/>
        <w:rPr>
          <w:rFonts w:ascii="Verdana" w:hAnsi="Verdana" w:cs="Arial"/>
          <w:color w:val="000000"/>
        </w:rPr>
      </w:pPr>
      <w:r w:rsidRPr="00C459E1">
        <w:rPr>
          <w:rFonts w:ascii="Verdana" w:hAnsi="Verdana" w:cs="Arial"/>
          <w:color w:val="000000"/>
        </w:rPr>
        <w:t xml:space="preserve">Acreditar su afiliación en calidad de contribuyente al Sistema </w:t>
      </w:r>
      <w:r w:rsidR="004927D7">
        <w:rPr>
          <w:rFonts w:ascii="Verdana" w:hAnsi="Verdana" w:cs="Arial"/>
          <w:color w:val="000000"/>
        </w:rPr>
        <w:t>General</w:t>
      </w:r>
      <w:r w:rsidRPr="00C459E1">
        <w:rPr>
          <w:rFonts w:ascii="Verdana" w:hAnsi="Verdana" w:cs="Arial"/>
          <w:color w:val="000000"/>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4927D7">
        <w:rPr>
          <w:rFonts w:ascii="Verdana" w:hAnsi="Verdana" w:cs="Arial"/>
          <w:color w:val="000000"/>
        </w:rPr>
        <w:t>General</w:t>
      </w:r>
      <w:r w:rsidRPr="00C459E1">
        <w:rPr>
          <w:rFonts w:ascii="Verdana" w:hAnsi="Verdana" w:cs="Arial"/>
          <w:color w:val="000000"/>
        </w:rPr>
        <w:t xml:space="preserve"> de Seguridad Social y/o copia de la planilla en la cual se discriminen los pagos realizados al Sistema </w:t>
      </w:r>
      <w:r w:rsidR="004927D7">
        <w:rPr>
          <w:rFonts w:ascii="Verdana" w:hAnsi="Verdana" w:cs="Arial"/>
          <w:color w:val="000000"/>
        </w:rPr>
        <w:t>General</w:t>
      </w:r>
      <w:r w:rsidRPr="00C459E1">
        <w:rPr>
          <w:rFonts w:ascii="Verdana" w:hAnsi="Verdana" w:cs="Arial"/>
          <w:color w:val="000000"/>
        </w:rPr>
        <w:t xml:space="preserve"> de Seguridad Social. </w:t>
      </w:r>
    </w:p>
    <w:p w14:paraId="287A6E51" w14:textId="77777777" w:rsidR="005312C7" w:rsidRPr="00C459E1" w:rsidRDefault="005312C7" w:rsidP="007B2B22">
      <w:pPr>
        <w:pStyle w:val="Prrafodelista"/>
        <w:numPr>
          <w:ilvl w:val="0"/>
          <w:numId w:val="9"/>
        </w:numPr>
        <w:autoSpaceDE w:val="0"/>
        <w:autoSpaceDN w:val="0"/>
        <w:adjustRightInd w:val="0"/>
        <w:spacing w:after="0" w:line="240" w:lineRule="auto"/>
        <w:ind w:left="720"/>
        <w:jc w:val="both"/>
        <w:rPr>
          <w:rFonts w:ascii="Verdana" w:hAnsi="Verdana" w:cs="Arial"/>
          <w:color w:val="000000"/>
        </w:rPr>
      </w:pPr>
      <w:r w:rsidRPr="00C459E1">
        <w:rPr>
          <w:rFonts w:ascii="Verdana" w:hAnsi="Verdana" w:cs="Arial"/>
          <w:color w:val="000000"/>
        </w:rPr>
        <w:t>Presentar Informe mensual de cumplimiento de las actividades específicas señaladas en el contrato y cuenta de cobro en la cual se indique el CDP al cual se imputan los pagos.</w:t>
      </w:r>
    </w:p>
    <w:p w14:paraId="7BE6E420" w14:textId="77777777" w:rsidR="005312C7" w:rsidRPr="00C459E1" w:rsidRDefault="005312C7" w:rsidP="007B2B22">
      <w:pPr>
        <w:pStyle w:val="Prrafodelista"/>
        <w:numPr>
          <w:ilvl w:val="0"/>
          <w:numId w:val="9"/>
        </w:numPr>
        <w:spacing w:after="0" w:line="240" w:lineRule="auto"/>
        <w:ind w:left="720"/>
        <w:jc w:val="both"/>
        <w:rPr>
          <w:rFonts w:ascii="Verdana" w:hAnsi="Verdana" w:cs="Arial"/>
        </w:rPr>
      </w:pPr>
      <w:r w:rsidRPr="00C459E1">
        <w:rPr>
          <w:rFonts w:ascii="Verdana" w:hAnsi="Verdana" w:cs="Arial"/>
          <w:iCs/>
        </w:rPr>
        <w:t>Garantizar la calidad de la prestación del servicio.</w:t>
      </w:r>
    </w:p>
    <w:p w14:paraId="63CAA37F" w14:textId="77777777" w:rsidR="005312C7" w:rsidRPr="00C459E1" w:rsidRDefault="005312C7" w:rsidP="007B2B22">
      <w:pPr>
        <w:pStyle w:val="Prrafodelista"/>
        <w:numPr>
          <w:ilvl w:val="0"/>
          <w:numId w:val="9"/>
        </w:numPr>
        <w:autoSpaceDE w:val="0"/>
        <w:autoSpaceDN w:val="0"/>
        <w:adjustRightInd w:val="0"/>
        <w:spacing w:after="0" w:line="240" w:lineRule="auto"/>
        <w:ind w:left="720"/>
        <w:jc w:val="both"/>
        <w:rPr>
          <w:rFonts w:ascii="Verdana" w:hAnsi="Verdana" w:cs="Arial"/>
          <w:color w:val="000000"/>
        </w:rPr>
      </w:pPr>
      <w:r w:rsidRPr="00C459E1">
        <w:rPr>
          <w:rFonts w:ascii="Verdana" w:hAnsi="Verdana" w:cs="Arial"/>
          <w:iCs/>
        </w:rPr>
        <w:t>Guardar absoluta reserva de lo que conozca con ocasión del desarrollo del objeto contractual</w:t>
      </w:r>
    </w:p>
    <w:p w14:paraId="6FEF3359" w14:textId="77777777" w:rsidR="005312C7" w:rsidRPr="00C459E1" w:rsidRDefault="005312C7" w:rsidP="007B2B22">
      <w:pPr>
        <w:widowControl w:val="0"/>
        <w:autoSpaceDE w:val="0"/>
        <w:autoSpaceDN w:val="0"/>
        <w:adjustRightInd w:val="0"/>
        <w:spacing w:after="0" w:line="240" w:lineRule="auto"/>
        <w:ind w:right="92"/>
        <w:jc w:val="both"/>
        <w:rPr>
          <w:rFonts w:ascii="Verdana" w:hAnsi="Verdana" w:cs="Arial"/>
          <w:b/>
        </w:rPr>
      </w:pPr>
    </w:p>
    <w:p w14:paraId="4691D2F8" w14:textId="230BC835" w:rsidR="005312C7" w:rsidRPr="00A936E2" w:rsidRDefault="005312C7" w:rsidP="00A936E2">
      <w:pPr>
        <w:pStyle w:val="Prrafodelista"/>
        <w:widowControl w:val="0"/>
        <w:numPr>
          <w:ilvl w:val="2"/>
          <w:numId w:val="1"/>
        </w:numPr>
        <w:autoSpaceDE w:val="0"/>
        <w:autoSpaceDN w:val="0"/>
        <w:adjustRightInd w:val="0"/>
        <w:spacing w:after="0" w:line="240" w:lineRule="auto"/>
        <w:ind w:right="92"/>
        <w:jc w:val="both"/>
        <w:rPr>
          <w:rFonts w:ascii="Verdana" w:hAnsi="Verdana" w:cs="Arial"/>
          <w:b/>
        </w:rPr>
      </w:pPr>
      <w:r w:rsidRPr="00A936E2">
        <w:rPr>
          <w:rFonts w:ascii="Verdana" w:hAnsi="Verdana" w:cs="Arial"/>
          <w:b/>
        </w:rPr>
        <w:t>OBLIGACIONES ESPECIFICAS</w:t>
      </w:r>
    </w:p>
    <w:p w14:paraId="635754D3" w14:textId="77777777" w:rsidR="005312C7" w:rsidRPr="00C459E1" w:rsidRDefault="005312C7" w:rsidP="007B2B22">
      <w:pPr>
        <w:spacing w:after="0" w:line="240" w:lineRule="auto"/>
        <w:jc w:val="both"/>
        <w:rPr>
          <w:rFonts w:ascii="Verdana" w:hAnsi="Verdana" w:cs="Arial"/>
        </w:rPr>
      </w:pPr>
    </w:p>
    <w:p w14:paraId="1C2327BD" w14:textId="6024655E" w:rsidR="00002DE8" w:rsidRDefault="00583326" w:rsidP="00E068C3">
      <w:pPr>
        <w:pStyle w:val="Prrafodelista"/>
        <w:numPr>
          <w:ilvl w:val="0"/>
          <w:numId w:val="27"/>
        </w:numPr>
        <w:spacing w:after="0" w:line="240" w:lineRule="auto"/>
        <w:jc w:val="both"/>
        <w:rPr>
          <w:rFonts w:ascii="Verdana" w:hAnsi="Verdana" w:cs="Arial"/>
          <w:color w:val="000000"/>
        </w:rPr>
      </w:pPr>
      <w:bookmarkStart w:id="6" w:name="_Hlk57036092"/>
      <w:r w:rsidRPr="00583326">
        <w:rPr>
          <w:rFonts w:ascii="Verdana" w:hAnsi="Verdana" w:cs="Arial"/>
          <w:color w:val="000000"/>
        </w:rPr>
        <w:t xml:space="preserve">Realizar las </w:t>
      </w:r>
      <w:r w:rsidRPr="00B24DCD">
        <w:rPr>
          <w:rFonts w:ascii="Verdana" w:hAnsi="Verdana" w:cs="Arial"/>
          <w:b/>
          <w:bCs/>
          <w:color w:val="000000"/>
        </w:rPr>
        <w:t>sesiones educativas</w:t>
      </w:r>
      <w:r w:rsidRPr="00583326">
        <w:rPr>
          <w:rFonts w:ascii="Verdana" w:hAnsi="Verdana" w:cs="Arial"/>
          <w:color w:val="000000"/>
        </w:rPr>
        <w:t xml:space="preserve"> correspondientes a las once (11) prioridades del Plan de Intervenciones Colectivas (PIC), conforme a la asignación establecida en el plan de trabajo y en estricto cumplimiento de los lineamientos técnico-operativos definidos para su ejecución</w:t>
      </w:r>
      <w:r>
        <w:rPr>
          <w:rFonts w:ascii="Verdana" w:hAnsi="Verdana" w:cs="Arial"/>
          <w:color w:val="000000"/>
        </w:rPr>
        <w:t>.</w:t>
      </w:r>
    </w:p>
    <w:p w14:paraId="2C5FDBA4" w14:textId="56C6DA53" w:rsidR="00583326" w:rsidRDefault="00583326" w:rsidP="00E068C3">
      <w:pPr>
        <w:pStyle w:val="Prrafodelista"/>
        <w:numPr>
          <w:ilvl w:val="0"/>
          <w:numId w:val="27"/>
        </w:numPr>
        <w:spacing w:after="0" w:line="240" w:lineRule="auto"/>
        <w:jc w:val="both"/>
        <w:rPr>
          <w:rFonts w:ascii="Verdana" w:hAnsi="Verdana" w:cs="Arial"/>
          <w:color w:val="000000"/>
        </w:rPr>
      </w:pPr>
      <w:r w:rsidRPr="00583326">
        <w:rPr>
          <w:rFonts w:ascii="Verdana" w:hAnsi="Verdana" w:cs="Arial"/>
          <w:color w:val="000000"/>
        </w:rPr>
        <w:t xml:space="preserve">Realizar </w:t>
      </w:r>
      <w:r w:rsidRPr="001261B5">
        <w:rPr>
          <w:rFonts w:ascii="Verdana" w:hAnsi="Verdana" w:cs="Arial"/>
          <w:b/>
          <w:bCs/>
          <w:color w:val="000000"/>
        </w:rPr>
        <w:t>jornadas educativa</w:t>
      </w:r>
      <w:r w:rsidR="004422BD" w:rsidRPr="001261B5">
        <w:rPr>
          <w:rFonts w:ascii="Verdana" w:hAnsi="Verdana" w:cs="Arial"/>
          <w:b/>
          <w:bCs/>
          <w:color w:val="000000"/>
        </w:rPr>
        <w:t>s</w:t>
      </w:r>
      <w:r w:rsidRPr="00583326">
        <w:rPr>
          <w:rFonts w:ascii="Verdana" w:hAnsi="Verdana" w:cs="Arial"/>
          <w:color w:val="000000"/>
        </w:rPr>
        <w:t xml:space="preserve"> correspondientes a las once (11) prioridades del Plan de Intervenciones Colectivas (PIC), conforme a la asignación establecida en el plan de trabajo y en estricto cumplimiento de los lineamientos técnico-operativos definidos para su ejecución</w:t>
      </w:r>
      <w:r>
        <w:rPr>
          <w:rFonts w:ascii="Verdana" w:hAnsi="Verdana" w:cs="Arial"/>
          <w:color w:val="000000"/>
        </w:rPr>
        <w:t>.</w:t>
      </w:r>
    </w:p>
    <w:p w14:paraId="6456A713" w14:textId="4B9E7A18" w:rsidR="00583326" w:rsidRDefault="00A11A50" w:rsidP="00E068C3">
      <w:pPr>
        <w:pStyle w:val="Prrafodelista"/>
        <w:numPr>
          <w:ilvl w:val="0"/>
          <w:numId w:val="27"/>
        </w:numPr>
        <w:spacing w:after="0" w:line="240" w:lineRule="auto"/>
        <w:jc w:val="both"/>
        <w:rPr>
          <w:rFonts w:ascii="Verdana" w:hAnsi="Verdana" w:cs="Arial"/>
          <w:color w:val="000000"/>
        </w:rPr>
      </w:pPr>
      <w:r w:rsidRPr="00583326">
        <w:rPr>
          <w:rFonts w:ascii="Verdana" w:hAnsi="Verdana" w:cs="Arial"/>
          <w:color w:val="000000"/>
        </w:rPr>
        <w:t xml:space="preserve">Realizar </w:t>
      </w:r>
      <w:r w:rsidRPr="007A5CFB">
        <w:rPr>
          <w:rFonts w:ascii="Verdana" w:hAnsi="Verdana" w:cs="Arial"/>
          <w:b/>
          <w:bCs/>
          <w:color w:val="000000"/>
        </w:rPr>
        <w:t xml:space="preserve">tamizajes vale </w:t>
      </w:r>
      <w:r w:rsidR="00D05020" w:rsidRPr="007A5CFB">
        <w:rPr>
          <w:rFonts w:ascii="Verdana" w:hAnsi="Verdana" w:cs="Arial"/>
          <w:b/>
          <w:bCs/>
          <w:color w:val="000000"/>
        </w:rPr>
        <w:t>y tamizajes</w:t>
      </w:r>
      <w:r w:rsidR="00D05020">
        <w:rPr>
          <w:rFonts w:ascii="Verdana" w:hAnsi="Verdana" w:cs="Arial"/>
          <w:color w:val="000000"/>
        </w:rPr>
        <w:t xml:space="preserve"> </w:t>
      </w:r>
      <w:r w:rsidRPr="00583326">
        <w:rPr>
          <w:rFonts w:ascii="Verdana" w:hAnsi="Verdana" w:cs="Arial"/>
          <w:color w:val="000000"/>
        </w:rPr>
        <w:t>correspondientes a las once (11) prioridades del Plan de Intervenciones Colectivas (PIC), conforme a la asignación establecida en el plan de trabajo y en estricto cumplimiento de los lineamientos técnico-operativos definidos para su ejecución</w:t>
      </w:r>
      <w:r w:rsidR="00182E19">
        <w:rPr>
          <w:rFonts w:ascii="Verdana" w:hAnsi="Verdana" w:cs="Arial"/>
          <w:color w:val="000000"/>
        </w:rPr>
        <w:t>.</w:t>
      </w:r>
    </w:p>
    <w:p w14:paraId="2B43EA9B" w14:textId="77777777" w:rsidR="00182E19" w:rsidRDefault="00182E19" w:rsidP="002A055A">
      <w:pPr>
        <w:pStyle w:val="Prrafodelista"/>
        <w:numPr>
          <w:ilvl w:val="0"/>
          <w:numId w:val="27"/>
        </w:numPr>
        <w:spacing w:after="0" w:line="240" w:lineRule="auto"/>
        <w:jc w:val="both"/>
        <w:rPr>
          <w:rFonts w:ascii="Verdana" w:hAnsi="Verdana" w:cs="Arial"/>
          <w:color w:val="000000"/>
        </w:rPr>
      </w:pPr>
      <w:r w:rsidRPr="00583326">
        <w:rPr>
          <w:rFonts w:ascii="Verdana" w:hAnsi="Verdana" w:cs="Arial"/>
          <w:color w:val="000000"/>
        </w:rPr>
        <w:t xml:space="preserve">Realizar </w:t>
      </w:r>
      <w:r w:rsidRPr="00FE4148">
        <w:rPr>
          <w:rFonts w:ascii="Verdana" w:hAnsi="Verdana" w:cs="Arial"/>
          <w:b/>
          <w:bCs/>
          <w:color w:val="000000"/>
        </w:rPr>
        <w:t>redes comunitarias</w:t>
      </w:r>
      <w:r w:rsidRPr="00583326">
        <w:rPr>
          <w:rFonts w:ascii="Verdana" w:hAnsi="Verdana" w:cs="Arial"/>
          <w:color w:val="000000"/>
        </w:rPr>
        <w:t xml:space="preserve"> correspondientes a las once (11) prioridades del Plan de Intervenciones Colectivas (PIC), conforme a la </w:t>
      </w:r>
      <w:r w:rsidRPr="00583326">
        <w:rPr>
          <w:rFonts w:ascii="Verdana" w:hAnsi="Verdana" w:cs="Arial"/>
          <w:color w:val="000000"/>
        </w:rPr>
        <w:lastRenderedPageBreak/>
        <w:t>asignación establecida en el plan de trabajo y en estricto cumplimiento de los lineamientos técnico-operativos definidos para su ejecución</w:t>
      </w:r>
    </w:p>
    <w:p w14:paraId="15076855" w14:textId="77777777" w:rsidR="00182E19" w:rsidRDefault="00182E19" w:rsidP="002A055A">
      <w:pPr>
        <w:pStyle w:val="Prrafodelista"/>
        <w:numPr>
          <w:ilvl w:val="0"/>
          <w:numId w:val="27"/>
        </w:numPr>
        <w:spacing w:after="0" w:line="240" w:lineRule="auto"/>
        <w:jc w:val="both"/>
        <w:rPr>
          <w:rFonts w:ascii="Verdana" w:hAnsi="Verdana" w:cs="Arial"/>
          <w:color w:val="000000"/>
        </w:rPr>
      </w:pPr>
      <w:r w:rsidRPr="00182E19">
        <w:rPr>
          <w:rFonts w:ascii="Verdana" w:hAnsi="Verdana" w:cs="Arial"/>
          <w:color w:val="000000"/>
        </w:rPr>
        <w:t xml:space="preserve">Realizar </w:t>
      </w:r>
      <w:r w:rsidRPr="00FE4148">
        <w:rPr>
          <w:rFonts w:ascii="Verdana" w:hAnsi="Verdana" w:cs="Arial"/>
          <w:b/>
          <w:bCs/>
          <w:color w:val="000000"/>
        </w:rPr>
        <w:t>ciclos educativos</w:t>
      </w:r>
      <w:r w:rsidRPr="00182E19">
        <w:rPr>
          <w:rFonts w:ascii="Verdana" w:hAnsi="Verdana" w:cs="Arial"/>
          <w:color w:val="000000"/>
        </w:rPr>
        <w:t xml:space="preserve"> correspondientes a las once (11) prioridades del Plan de Intervenciones Colectivas (PIC), conforme a la asignación establecida en el plan de trabajo y en estricto cumplimiento de los lineamientos técnico-operativos definidos para su ejecución</w:t>
      </w:r>
      <w:r>
        <w:rPr>
          <w:rFonts w:ascii="Verdana" w:hAnsi="Verdana" w:cs="Arial"/>
          <w:color w:val="000000"/>
        </w:rPr>
        <w:t>.</w:t>
      </w:r>
    </w:p>
    <w:p w14:paraId="4BA23777" w14:textId="0855B105" w:rsidR="00182E19" w:rsidRDefault="00296DC2" w:rsidP="002A055A">
      <w:pPr>
        <w:pStyle w:val="Prrafodelista"/>
        <w:numPr>
          <w:ilvl w:val="0"/>
          <w:numId w:val="27"/>
        </w:numPr>
        <w:spacing w:after="0" w:line="240" w:lineRule="auto"/>
        <w:jc w:val="both"/>
        <w:rPr>
          <w:rFonts w:ascii="Verdana" w:hAnsi="Verdana" w:cs="Arial"/>
          <w:color w:val="000000"/>
        </w:rPr>
      </w:pPr>
      <w:r w:rsidRPr="00583326">
        <w:rPr>
          <w:rFonts w:ascii="Verdana" w:hAnsi="Verdana" w:cs="Arial"/>
          <w:color w:val="000000"/>
        </w:rPr>
        <w:t xml:space="preserve">Realizar </w:t>
      </w:r>
      <w:r>
        <w:rPr>
          <w:rFonts w:ascii="Verdana" w:hAnsi="Verdana" w:cs="Arial"/>
          <w:color w:val="000000"/>
        </w:rPr>
        <w:t>carruseles</w:t>
      </w:r>
      <w:r w:rsidRPr="00583326">
        <w:rPr>
          <w:rFonts w:ascii="Verdana" w:hAnsi="Verdana" w:cs="Arial"/>
          <w:color w:val="000000"/>
        </w:rPr>
        <w:t xml:space="preserve"> correspondientes a las once (11) prioridades del Plan de Intervenciones Colectivas (PIC), conforme a la asignación establecida en el plan de trabajo y en estricto cumplimiento de los lineamientos técnico-operativos definidos para su ejecución</w:t>
      </w:r>
      <w:r>
        <w:rPr>
          <w:rFonts w:ascii="Verdana" w:hAnsi="Verdana" w:cs="Arial"/>
          <w:color w:val="000000"/>
        </w:rPr>
        <w:t>.</w:t>
      </w:r>
    </w:p>
    <w:p w14:paraId="4AF95AD1" w14:textId="07B62CAA" w:rsidR="00296DC2" w:rsidRDefault="00296DC2" w:rsidP="002A055A">
      <w:pPr>
        <w:pStyle w:val="Prrafodelista"/>
        <w:numPr>
          <w:ilvl w:val="0"/>
          <w:numId w:val="27"/>
        </w:numPr>
        <w:spacing w:after="0" w:line="240" w:lineRule="auto"/>
        <w:jc w:val="both"/>
        <w:rPr>
          <w:rFonts w:ascii="Verdana" w:hAnsi="Verdana" w:cs="Arial"/>
          <w:color w:val="000000"/>
        </w:rPr>
      </w:pPr>
      <w:r w:rsidRPr="00583326">
        <w:rPr>
          <w:rFonts w:ascii="Verdana" w:hAnsi="Verdana" w:cs="Arial"/>
          <w:color w:val="000000"/>
        </w:rPr>
        <w:t xml:space="preserve">Realizar </w:t>
      </w:r>
      <w:r w:rsidRPr="00FE4148">
        <w:rPr>
          <w:rFonts w:ascii="Verdana" w:hAnsi="Verdana" w:cs="Arial"/>
          <w:b/>
          <w:bCs/>
          <w:color w:val="000000"/>
        </w:rPr>
        <w:t>jornadas de vacunación</w:t>
      </w:r>
      <w:r w:rsidR="001671E7">
        <w:rPr>
          <w:rFonts w:ascii="Verdana" w:hAnsi="Verdana" w:cs="Arial"/>
          <w:color w:val="000000"/>
        </w:rPr>
        <w:t xml:space="preserve"> </w:t>
      </w:r>
      <w:r w:rsidRPr="00583326">
        <w:rPr>
          <w:rFonts w:ascii="Verdana" w:hAnsi="Verdana" w:cs="Arial"/>
          <w:color w:val="000000"/>
        </w:rPr>
        <w:t>correspondientes a las once (11) prioridades del Plan de Intervenciones Colectivas (PIC), conforme a la asignación establecida en el plan de trabajo y en estricto cumplimiento de los lineamientos técnico-operativos definidos para su ejecución</w:t>
      </w:r>
      <w:r w:rsidR="00FD065E">
        <w:rPr>
          <w:rFonts w:ascii="Verdana" w:hAnsi="Verdana" w:cs="Arial"/>
          <w:color w:val="000000"/>
        </w:rPr>
        <w:t>.</w:t>
      </w:r>
    </w:p>
    <w:p w14:paraId="56361E0C" w14:textId="77777777" w:rsidR="000238B7" w:rsidRPr="00B219CD" w:rsidRDefault="000238B7" w:rsidP="000238B7">
      <w:pPr>
        <w:pStyle w:val="Prrafodelista"/>
        <w:numPr>
          <w:ilvl w:val="0"/>
          <w:numId w:val="27"/>
        </w:numPr>
        <w:spacing w:after="0" w:line="240" w:lineRule="auto"/>
        <w:jc w:val="both"/>
        <w:rPr>
          <w:rFonts w:ascii="Verdana" w:hAnsi="Verdana" w:cs="Arial"/>
          <w:iCs/>
        </w:rPr>
      </w:pPr>
      <w:r w:rsidRPr="00B219CD">
        <w:rPr>
          <w:rFonts w:ascii="Verdana" w:hAnsi="Verdana" w:cs="Arial"/>
        </w:rPr>
        <w:t>En todos los casos, el contratista deberá trabajar de manera articulada con el equipo básico de salud del territorio asignado y garantizar el cumplimiento de la cantidad de actividades correspondientes a las diferentes prioridades establecidas para el respectivo municipio.</w:t>
      </w:r>
    </w:p>
    <w:p w14:paraId="2C776B22" w14:textId="77777777" w:rsidR="00FD065E" w:rsidRPr="00BB7CE2" w:rsidRDefault="00FD065E" w:rsidP="00FD065E">
      <w:pPr>
        <w:pStyle w:val="Prrafodelista"/>
        <w:numPr>
          <w:ilvl w:val="0"/>
          <w:numId w:val="27"/>
        </w:numPr>
        <w:spacing w:after="0" w:line="240" w:lineRule="auto"/>
        <w:jc w:val="both"/>
        <w:rPr>
          <w:rFonts w:ascii="Verdana" w:hAnsi="Verdana" w:cs="Arial"/>
          <w:iCs/>
        </w:rPr>
      </w:pPr>
      <w:r w:rsidRPr="00BB7CE2">
        <w:rPr>
          <w:rFonts w:ascii="Verdana" w:hAnsi="Verdana" w:cs="Arial"/>
          <w:iCs/>
        </w:rPr>
        <w:t>Las demás actividades que sean inherentes al desarrollo del objeto contractual y que sean requeridas por la supervisión.</w:t>
      </w:r>
    </w:p>
    <w:p w14:paraId="309A6C8D" w14:textId="77777777" w:rsidR="00182E19" w:rsidRDefault="00182E19" w:rsidP="00182E19">
      <w:pPr>
        <w:pStyle w:val="Prrafodelista"/>
        <w:spacing w:after="0" w:line="240" w:lineRule="auto"/>
        <w:jc w:val="both"/>
        <w:rPr>
          <w:rFonts w:ascii="Verdana" w:hAnsi="Verdana" w:cs="Arial"/>
          <w:color w:val="000000"/>
        </w:rPr>
      </w:pPr>
    </w:p>
    <w:p w14:paraId="1E5FA716" w14:textId="00271B2E" w:rsidR="008C56A4" w:rsidRPr="005B6E25" w:rsidRDefault="00647AB4" w:rsidP="008C56A4">
      <w:pPr>
        <w:spacing w:after="0" w:line="240" w:lineRule="auto"/>
        <w:jc w:val="both"/>
        <w:rPr>
          <w:rFonts w:ascii="Verdana" w:hAnsi="Verdana" w:cs="Arial"/>
          <w:color w:val="000000"/>
        </w:rPr>
      </w:pPr>
      <w:r>
        <w:rPr>
          <w:rFonts w:ascii="Verdana" w:hAnsi="Verdana" w:cs="Arial"/>
          <w:color w:val="000000"/>
        </w:rPr>
        <w:t>Los</w:t>
      </w:r>
      <w:r w:rsidR="008C56A4" w:rsidRPr="005B6E25">
        <w:rPr>
          <w:rFonts w:ascii="Verdana" w:hAnsi="Verdana" w:cs="Arial"/>
          <w:color w:val="000000"/>
        </w:rPr>
        <w:t xml:space="preserve"> entregables deberán elaborarse conforme a la estructura detallada y ampliada establecida en el Lineamiento Operativo del Plan de Intervenciones Colectivas (PIC), documento que hace parte integral del contrato interadministrativo y que, a su vez, forma parte integral del presente contrato de prestación de servicios profesionales.</w:t>
      </w:r>
    </w:p>
    <w:p w14:paraId="5699C956" w14:textId="77777777" w:rsidR="008C56A4" w:rsidRPr="005B6E25" w:rsidRDefault="008C56A4" w:rsidP="008C56A4">
      <w:pPr>
        <w:spacing w:after="0" w:line="240" w:lineRule="auto"/>
        <w:jc w:val="both"/>
        <w:rPr>
          <w:rFonts w:ascii="Verdana" w:hAnsi="Verdana" w:cs="Arial"/>
          <w:color w:val="000000"/>
        </w:rPr>
      </w:pPr>
      <w:r w:rsidRPr="005B6E25">
        <w:rPr>
          <w:rFonts w:ascii="Verdana" w:hAnsi="Verdana" w:cs="Arial"/>
          <w:color w:val="000000"/>
        </w:rPr>
        <w:t>Las obligaciones señaladas se desarrollarán en las prioridades que resulten aplicables, de conformidad con lo establecido en el respectivo lineamiento técnico-operativo.</w:t>
      </w:r>
    </w:p>
    <w:p w14:paraId="08CB0AD2" w14:textId="77777777" w:rsidR="00CD1442" w:rsidRPr="002A055A" w:rsidRDefault="00CD1442" w:rsidP="00CD1442">
      <w:pPr>
        <w:pStyle w:val="Prrafodelista"/>
        <w:autoSpaceDE w:val="0"/>
        <w:autoSpaceDN w:val="0"/>
        <w:adjustRightInd w:val="0"/>
        <w:spacing w:after="0" w:line="240" w:lineRule="auto"/>
        <w:jc w:val="both"/>
        <w:rPr>
          <w:rFonts w:ascii="Verdana" w:eastAsia="Times New Roman" w:hAnsi="Verdana" w:cs="Arial"/>
          <w:bCs/>
          <w:spacing w:val="2"/>
          <w:lang w:val="es-ES" w:eastAsia="es-ES"/>
        </w:rPr>
      </w:pPr>
    </w:p>
    <w:p w14:paraId="16751430" w14:textId="4BFFE60A" w:rsidR="00E068C3" w:rsidRPr="00E31871" w:rsidRDefault="00E068C3" w:rsidP="00A936E2">
      <w:pPr>
        <w:pStyle w:val="Ttulo"/>
        <w:numPr>
          <w:ilvl w:val="2"/>
          <w:numId w:val="1"/>
        </w:numPr>
        <w:jc w:val="both"/>
        <w:outlineLvl w:val="0"/>
        <w:rPr>
          <w:rFonts w:ascii="Verdana" w:hAnsi="Verdana" w:cs="Arial"/>
          <w:b/>
          <w:i w:val="0"/>
          <w:sz w:val="22"/>
          <w:szCs w:val="22"/>
        </w:rPr>
      </w:pPr>
      <w:bookmarkStart w:id="7" w:name="_Hlk48296192"/>
      <w:r w:rsidRPr="00E31871">
        <w:rPr>
          <w:rFonts w:ascii="Verdana" w:hAnsi="Verdana" w:cs="Arial"/>
          <w:b/>
          <w:i w:val="0"/>
          <w:sz w:val="22"/>
          <w:szCs w:val="22"/>
        </w:rPr>
        <w:t xml:space="preserve">OBLIGACIONES DE LA ESE HOSPITAL MARCO FIDEL SUÁREZ: </w:t>
      </w:r>
      <w:r w:rsidRPr="00E31871">
        <w:rPr>
          <w:rFonts w:ascii="Verdana" w:hAnsi="Verdana" w:cs="Arial"/>
          <w:i w:val="0"/>
          <w:sz w:val="22"/>
          <w:szCs w:val="22"/>
        </w:rPr>
        <w:t xml:space="preserve">La ESE se obliga a: </w:t>
      </w:r>
    </w:p>
    <w:p w14:paraId="2494246B" w14:textId="77777777" w:rsidR="00E068C3" w:rsidRPr="00E31871" w:rsidRDefault="00E068C3" w:rsidP="00E068C3">
      <w:pPr>
        <w:pStyle w:val="Ttulo"/>
        <w:jc w:val="both"/>
        <w:rPr>
          <w:rFonts w:ascii="Verdana" w:hAnsi="Verdana" w:cs="Arial"/>
          <w:b/>
          <w:i w:val="0"/>
          <w:sz w:val="22"/>
          <w:szCs w:val="22"/>
        </w:rPr>
      </w:pPr>
    </w:p>
    <w:bookmarkEnd w:id="7"/>
    <w:p w14:paraId="6245F270"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0729D29"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8040C01"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0E4D619A"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49A5FF40"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38F30DC" w14:textId="77777777" w:rsidR="00647AB4" w:rsidRPr="00647AB4" w:rsidRDefault="00647AB4" w:rsidP="00647AB4">
      <w:pPr>
        <w:pStyle w:val="Prrafodelista"/>
        <w:numPr>
          <w:ilvl w:val="0"/>
          <w:numId w:val="23"/>
        </w:numPr>
        <w:rPr>
          <w:rFonts w:ascii="Verdana" w:eastAsia="Times New Roman" w:hAnsi="Verdana" w:cs="Arial"/>
          <w:szCs w:val="18"/>
        </w:rPr>
      </w:pPr>
      <w:r w:rsidRPr="00647AB4">
        <w:rPr>
          <w:rFonts w:ascii="Verdana" w:eastAsia="Times New Roman" w:hAnsi="Verdana" w:cs="Arial"/>
          <w:szCs w:val="18"/>
        </w:rPr>
        <w:lastRenderedPageBreak/>
        <w:t xml:space="preserve">Disponer de una persona calificada para el recibo y verificación de las actividades contratadas. </w:t>
      </w:r>
    </w:p>
    <w:p w14:paraId="6A0B3736" w14:textId="77777777" w:rsidR="00E068C3" w:rsidRPr="00E31871" w:rsidRDefault="00E068C3" w:rsidP="00E068C3">
      <w:pPr>
        <w:pStyle w:val="Prrafodelista"/>
        <w:widowControl w:val="0"/>
        <w:numPr>
          <w:ilvl w:val="0"/>
          <w:numId w:val="23"/>
        </w:numPr>
        <w:autoSpaceDE w:val="0"/>
        <w:autoSpaceDN w:val="0"/>
        <w:adjustRightInd w:val="0"/>
        <w:spacing w:after="0" w:line="240" w:lineRule="auto"/>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7F33E303" w14:textId="77777777" w:rsidR="00E068C3" w:rsidRPr="00E068C3" w:rsidRDefault="00E068C3" w:rsidP="00E068C3">
      <w:pPr>
        <w:spacing w:after="0" w:line="240" w:lineRule="auto"/>
        <w:jc w:val="both"/>
        <w:rPr>
          <w:rFonts w:ascii="Verdana" w:hAnsi="Verdana" w:cs="Arial"/>
          <w:color w:val="000000"/>
        </w:rPr>
      </w:pPr>
    </w:p>
    <w:bookmarkEnd w:id="6"/>
    <w:p w14:paraId="6C87C61C" w14:textId="0C55473C" w:rsidR="005312C7" w:rsidRPr="00A936E2" w:rsidRDefault="005312C7" w:rsidP="00A936E2">
      <w:pPr>
        <w:pStyle w:val="Prrafodelista"/>
        <w:widowControl w:val="0"/>
        <w:numPr>
          <w:ilvl w:val="2"/>
          <w:numId w:val="1"/>
        </w:numPr>
        <w:autoSpaceDE w:val="0"/>
        <w:autoSpaceDN w:val="0"/>
        <w:adjustRightInd w:val="0"/>
        <w:spacing w:after="0" w:line="240" w:lineRule="auto"/>
        <w:jc w:val="both"/>
        <w:rPr>
          <w:rFonts w:ascii="Verdana" w:hAnsi="Verdana" w:cs="Arial"/>
          <w:b/>
          <w:bCs/>
        </w:rPr>
      </w:pPr>
      <w:r w:rsidRPr="00A936E2">
        <w:rPr>
          <w:rFonts w:ascii="Verdana" w:hAnsi="Verdana" w:cs="Arial"/>
          <w:b/>
          <w:bCs/>
        </w:rPr>
        <w:t>DU</w:t>
      </w:r>
      <w:r w:rsidRPr="00A936E2">
        <w:rPr>
          <w:rFonts w:ascii="Verdana" w:hAnsi="Verdana" w:cs="Arial"/>
          <w:b/>
          <w:bCs/>
          <w:spacing w:val="5"/>
        </w:rPr>
        <w:t>R</w:t>
      </w:r>
      <w:r w:rsidRPr="00A936E2">
        <w:rPr>
          <w:rFonts w:ascii="Verdana" w:hAnsi="Verdana" w:cs="Arial"/>
          <w:b/>
          <w:bCs/>
          <w:spacing w:val="-5"/>
        </w:rPr>
        <w:t>A</w:t>
      </w:r>
      <w:r w:rsidRPr="00A936E2">
        <w:rPr>
          <w:rFonts w:ascii="Verdana" w:hAnsi="Verdana" w:cs="Arial"/>
          <w:b/>
          <w:bCs/>
        </w:rPr>
        <w:t>CI</w:t>
      </w:r>
      <w:r w:rsidRPr="00A936E2">
        <w:rPr>
          <w:rFonts w:ascii="Verdana" w:hAnsi="Verdana" w:cs="Arial"/>
          <w:b/>
          <w:bCs/>
          <w:spacing w:val="1"/>
        </w:rPr>
        <w:t>Ó</w:t>
      </w:r>
      <w:r w:rsidRPr="00A936E2">
        <w:rPr>
          <w:rFonts w:ascii="Verdana" w:hAnsi="Verdana" w:cs="Arial"/>
          <w:b/>
          <w:bCs/>
        </w:rPr>
        <w:t xml:space="preserve">N </w:t>
      </w:r>
      <w:r w:rsidRPr="00A936E2">
        <w:rPr>
          <w:rFonts w:ascii="Verdana" w:hAnsi="Verdana" w:cs="Arial"/>
          <w:b/>
          <w:bCs/>
          <w:spacing w:val="2"/>
        </w:rPr>
        <w:t>D</w:t>
      </w:r>
      <w:r w:rsidRPr="00A936E2">
        <w:rPr>
          <w:rFonts w:ascii="Verdana" w:hAnsi="Verdana" w:cs="Arial"/>
          <w:b/>
          <w:bCs/>
        </w:rPr>
        <w:t xml:space="preserve">E </w:t>
      </w:r>
      <w:r w:rsidRPr="00A936E2">
        <w:rPr>
          <w:rFonts w:ascii="Verdana" w:hAnsi="Verdana" w:cs="Arial"/>
          <w:b/>
          <w:bCs/>
          <w:spacing w:val="-1"/>
        </w:rPr>
        <w:t>E</w:t>
      </w:r>
      <w:r w:rsidRPr="00A936E2">
        <w:rPr>
          <w:rFonts w:ascii="Verdana" w:hAnsi="Verdana" w:cs="Arial"/>
          <w:b/>
          <w:bCs/>
          <w:spacing w:val="2"/>
        </w:rPr>
        <w:t>J</w:t>
      </w:r>
      <w:r w:rsidRPr="00A936E2">
        <w:rPr>
          <w:rFonts w:ascii="Verdana" w:hAnsi="Verdana" w:cs="Arial"/>
          <w:b/>
          <w:bCs/>
          <w:spacing w:val="-1"/>
        </w:rPr>
        <w:t>E</w:t>
      </w:r>
      <w:r w:rsidRPr="00A936E2">
        <w:rPr>
          <w:rFonts w:ascii="Verdana" w:hAnsi="Verdana" w:cs="Arial"/>
          <w:b/>
          <w:bCs/>
        </w:rPr>
        <w:t>CUC</w:t>
      </w:r>
      <w:r w:rsidRPr="00A936E2">
        <w:rPr>
          <w:rFonts w:ascii="Verdana" w:hAnsi="Verdana" w:cs="Arial"/>
          <w:b/>
          <w:bCs/>
          <w:spacing w:val="3"/>
        </w:rPr>
        <w:t>I</w:t>
      </w:r>
      <w:r w:rsidRPr="00A936E2">
        <w:rPr>
          <w:rFonts w:ascii="Verdana" w:hAnsi="Verdana" w:cs="Arial"/>
          <w:b/>
          <w:bCs/>
          <w:spacing w:val="1"/>
        </w:rPr>
        <w:t>Ó</w:t>
      </w:r>
      <w:r w:rsidRPr="00A936E2">
        <w:rPr>
          <w:rFonts w:ascii="Verdana" w:hAnsi="Verdana" w:cs="Arial"/>
          <w:b/>
          <w:bCs/>
        </w:rPr>
        <w:t>N D</w:t>
      </w:r>
      <w:r w:rsidRPr="00A936E2">
        <w:rPr>
          <w:rFonts w:ascii="Verdana" w:hAnsi="Verdana" w:cs="Arial"/>
          <w:b/>
          <w:bCs/>
          <w:spacing w:val="-1"/>
        </w:rPr>
        <w:t>E</w:t>
      </w:r>
      <w:r w:rsidRPr="00A936E2">
        <w:rPr>
          <w:rFonts w:ascii="Verdana" w:hAnsi="Verdana" w:cs="Arial"/>
          <w:b/>
          <w:bCs/>
        </w:rPr>
        <w:t>L C</w:t>
      </w:r>
      <w:r w:rsidRPr="00A936E2">
        <w:rPr>
          <w:rFonts w:ascii="Verdana" w:hAnsi="Verdana" w:cs="Arial"/>
          <w:b/>
          <w:bCs/>
          <w:spacing w:val="1"/>
        </w:rPr>
        <w:t>O</w:t>
      </w:r>
      <w:r w:rsidRPr="00A936E2">
        <w:rPr>
          <w:rFonts w:ascii="Verdana" w:hAnsi="Verdana" w:cs="Arial"/>
          <w:b/>
          <w:bCs/>
        </w:rPr>
        <w:t>N</w:t>
      </w:r>
      <w:r w:rsidRPr="00A936E2">
        <w:rPr>
          <w:rFonts w:ascii="Verdana" w:hAnsi="Verdana" w:cs="Arial"/>
          <w:b/>
          <w:bCs/>
          <w:spacing w:val="3"/>
        </w:rPr>
        <w:t>T</w:t>
      </w:r>
      <w:r w:rsidRPr="00A936E2">
        <w:rPr>
          <w:rFonts w:ascii="Verdana" w:hAnsi="Verdana" w:cs="Arial"/>
          <w:b/>
          <w:bCs/>
          <w:spacing w:val="2"/>
        </w:rPr>
        <w:t>R</w:t>
      </w:r>
      <w:r w:rsidRPr="00A936E2">
        <w:rPr>
          <w:rFonts w:ascii="Verdana" w:hAnsi="Verdana" w:cs="Arial"/>
          <w:b/>
          <w:bCs/>
          <w:spacing w:val="-7"/>
        </w:rPr>
        <w:t>A</w:t>
      </w:r>
      <w:r w:rsidRPr="00A936E2">
        <w:rPr>
          <w:rFonts w:ascii="Verdana" w:hAnsi="Verdana" w:cs="Arial"/>
          <w:b/>
          <w:bCs/>
          <w:spacing w:val="3"/>
        </w:rPr>
        <w:t>T</w:t>
      </w:r>
      <w:r w:rsidRPr="00A936E2">
        <w:rPr>
          <w:rFonts w:ascii="Verdana" w:hAnsi="Verdana" w:cs="Arial"/>
          <w:b/>
          <w:bCs/>
          <w:spacing w:val="1"/>
        </w:rPr>
        <w:t>O</w:t>
      </w:r>
      <w:r w:rsidRPr="00A936E2">
        <w:rPr>
          <w:rFonts w:ascii="Verdana" w:hAnsi="Verdana" w:cs="Arial"/>
          <w:b/>
          <w:bCs/>
        </w:rPr>
        <w:t>:</w:t>
      </w:r>
    </w:p>
    <w:p w14:paraId="2FC81B6E" w14:textId="77777777" w:rsidR="00C73AEB" w:rsidRPr="00C73AEB" w:rsidRDefault="00C73AEB" w:rsidP="007B2B22">
      <w:pPr>
        <w:pStyle w:val="Prrafodelista"/>
        <w:widowControl w:val="0"/>
        <w:autoSpaceDE w:val="0"/>
        <w:autoSpaceDN w:val="0"/>
        <w:adjustRightInd w:val="0"/>
        <w:spacing w:after="0" w:line="240" w:lineRule="auto"/>
        <w:jc w:val="both"/>
        <w:rPr>
          <w:rFonts w:ascii="Verdana" w:hAnsi="Verdana" w:cs="Arial"/>
        </w:rPr>
      </w:pPr>
    </w:p>
    <w:p w14:paraId="79929C60" w14:textId="534D75C3" w:rsidR="00A304B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 xml:space="preserve">El término de duración del presente contrato será de </w:t>
      </w:r>
      <w:r w:rsidR="00D30391">
        <w:rPr>
          <w:rFonts w:ascii="Verdana" w:hAnsi="Verdana" w:cs="Arial"/>
          <w:b/>
          <w:bCs/>
        </w:rPr>
        <w:t>NOVENTA Y OCHO</w:t>
      </w:r>
      <w:r w:rsidR="006F769B">
        <w:rPr>
          <w:rFonts w:ascii="Verdana" w:hAnsi="Verdana" w:cs="Arial"/>
          <w:b/>
          <w:bCs/>
        </w:rPr>
        <w:t xml:space="preserve"> </w:t>
      </w:r>
      <w:r w:rsidR="00CD1442" w:rsidRPr="004E500F">
        <w:rPr>
          <w:rFonts w:ascii="Verdana" w:hAnsi="Verdana" w:cs="Arial"/>
          <w:b/>
          <w:bCs/>
        </w:rPr>
        <w:t>(</w:t>
      </w:r>
      <w:r w:rsidR="00D30391">
        <w:rPr>
          <w:rFonts w:ascii="Verdana" w:hAnsi="Verdana" w:cs="Arial"/>
          <w:b/>
          <w:bCs/>
        </w:rPr>
        <w:t>98</w:t>
      </w:r>
      <w:r w:rsidR="00CD1442" w:rsidRPr="004E500F">
        <w:rPr>
          <w:rFonts w:ascii="Verdana" w:hAnsi="Verdana" w:cs="Arial"/>
          <w:b/>
          <w:bCs/>
        </w:rPr>
        <w:t>) DÍAS CALENDARIO</w:t>
      </w:r>
      <w:r w:rsidR="00CD1442" w:rsidRPr="0049663E">
        <w:rPr>
          <w:rFonts w:ascii="Verdana" w:hAnsi="Verdana" w:cs="Arial"/>
        </w:rPr>
        <w:t>,</w:t>
      </w:r>
      <w:r w:rsidR="00CD1442">
        <w:rPr>
          <w:rFonts w:ascii="Verdana" w:hAnsi="Verdana" w:cs="Arial"/>
        </w:rPr>
        <w:t xml:space="preserve"> contados a partir del </w:t>
      </w:r>
      <w:r w:rsidR="00D30391">
        <w:rPr>
          <w:rFonts w:ascii="Verdana" w:hAnsi="Verdana" w:cs="Arial"/>
        </w:rPr>
        <w:t>10</w:t>
      </w:r>
      <w:r w:rsidR="00CD1442">
        <w:rPr>
          <w:rFonts w:ascii="Verdana" w:hAnsi="Verdana" w:cs="Arial"/>
        </w:rPr>
        <w:t xml:space="preserve"> de </w:t>
      </w:r>
      <w:r w:rsidR="00D30391">
        <w:rPr>
          <w:rFonts w:ascii="Verdana" w:hAnsi="Verdana" w:cs="Arial"/>
        </w:rPr>
        <w:t>marzo</w:t>
      </w:r>
      <w:r w:rsidR="00821A3F">
        <w:rPr>
          <w:rFonts w:ascii="Verdana" w:hAnsi="Verdana" w:cs="Arial"/>
        </w:rPr>
        <w:t xml:space="preserve"> sin exceder el 15 de junio de </w:t>
      </w:r>
      <w:r w:rsidR="00CD1442">
        <w:rPr>
          <w:rFonts w:ascii="Verdana" w:hAnsi="Verdana" w:cs="Arial"/>
        </w:rPr>
        <w:t>202</w:t>
      </w:r>
      <w:r w:rsidR="006F769B">
        <w:rPr>
          <w:rFonts w:ascii="Verdana" w:hAnsi="Verdana" w:cs="Arial"/>
        </w:rPr>
        <w:t>6</w:t>
      </w:r>
      <w:r w:rsidRPr="0049663E">
        <w:rPr>
          <w:rFonts w:ascii="Verdana" w:hAnsi="Verdana" w:cs="Arial"/>
        </w:rPr>
        <w:t>,</w:t>
      </w:r>
      <w:r w:rsidR="00C4546A">
        <w:rPr>
          <w:rFonts w:ascii="Verdana" w:hAnsi="Verdana" w:cs="Arial"/>
        </w:rPr>
        <w:t xml:space="preserve"> </w:t>
      </w:r>
      <w:r w:rsidRPr="00C459E1">
        <w:rPr>
          <w:rFonts w:ascii="Verdana" w:hAnsi="Verdana" w:cs="Arial"/>
        </w:rPr>
        <w:t>tal y como deberá constar en el acta de inicio firmada por las partes y el supervisor de</w:t>
      </w:r>
      <w:r w:rsidR="00825EFC">
        <w:rPr>
          <w:rFonts w:ascii="Verdana" w:hAnsi="Verdana" w:cs="Arial"/>
        </w:rPr>
        <w:t>signado por la ES</w:t>
      </w:r>
      <w:r w:rsidRPr="00C459E1">
        <w:rPr>
          <w:rFonts w:ascii="Verdana" w:hAnsi="Verdana" w:cs="Arial"/>
        </w:rPr>
        <w:t>E.</w:t>
      </w:r>
    </w:p>
    <w:p w14:paraId="33586B56" w14:textId="77777777" w:rsidR="002E333C" w:rsidRPr="00C459E1" w:rsidRDefault="002E333C" w:rsidP="007B2B22">
      <w:pPr>
        <w:autoSpaceDE w:val="0"/>
        <w:autoSpaceDN w:val="0"/>
        <w:adjustRightInd w:val="0"/>
        <w:spacing w:after="0" w:line="240" w:lineRule="auto"/>
        <w:jc w:val="both"/>
        <w:rPr>
          <w:rFonts w:ascii="Verdana" w:hAnsi="Verdana" w:cs="Arial"/>
        </w:rPr>
      </w:pPr>
    </w:p>
    <w:p w14:paraId="621A99FB" w14:textId="17E2324A" w:rsidR="005312C7" w:rsidRPr="00C73AEB" w:rsidRDefault="00647AB4" w:rsidP="007B2B22">
      <w:pPr>
        <w:pStyle w:val="Prrafodelista"/>
        <w:widowControl w:val="0"/>
        <w:numPr>
          <w:ilvl w:val="0"/>
          <w:numId w:val="1"/>
        </w:numPr>
        <w:autoSpaceDE w:val="0"/>
        <w:autoSpaceDN w:val="0"/>
        <w:adjustRightInd w:val="0"/>
        <w:spacing w:after="0" w:line="240" w:lineRule="auto"/>
        <w:jc w:val="both"/>
        <w:rPr>
          <w:rFonts w:ascii="Verdana" w:hAnsi="Verdana" w:cs="Arial"/>
          <w:b/>
        </w:rPr>
      </w:pPr>
      <w:r w:rsidRPr="00C73AEB">
        <w:rPr>
          <w:rFonts w:ascii="Verdana" w:hAnsi="Verdana" w:cs="Arial"/>
          <w:b/>
        </w:rPr>
        <w:t>ANÁLISIS</w:t>
      </w:r>
      <w:r w:rsidR="005312C7" w:rsidRPr="00C73AEB">
        <w:rPr>
          <w:rFonts w:ascii="Verdana" w:hAnsi="Verdana" w:cs="Arial"/>
          <w:b/>
        </w:rPr>
        <w:t xml:space="preserve"> DEL SECTOR </w:t>
      </w:r>
      <w:r w:rsidRPr="00C73AEB">
        <w:rPr>
          <w:rFonts w:ascii="Verdana" w:hAnsi="Verdana" w:cs="Arial"/>
          <w:b/>
        </w:rPr>
        <w:t>ECONÓMICO</w:t>
      </w:r>
      <w:r w:rsidR="005312C7" w:rsidRPr="00C73AEB">
        <w:rPr>
          <w:rFonts w:ascii="Verdana" w:hAnsi="Verdana" w:cs="Arial"/>
          <w:b/>
        </w:rPr>
        <w:t xml:space="preserve"> DE UN PROCESO DE CONTRATACION DIRECTA </w:t>
      </w:r>
    </w:p>
    <w:p w14:paraId="319226EC" w14:textId="77777777" w:rsidR="00C73AEB" w:rsidRPr="00C73AEB" w:rsidRDefault="00C73AEB" w:rsidP="007B2B22">
      <w:pPr>
        <w:pStyle w:val="Prrafodelista"/>
        <w:widowControl w:val="0"/>
        <w:autoSpaceDE w:val="0"/>
        <w:autoSpaceDN w:val="0"/>
        <w:adjustRightInd w:val="0"/>
        <w:spacing w:after="0" w:line="240" w:lineRule="auto"/>
        <w:ind w:left="360"/>
        <w:jc w:val="both"/>
        <w:rPr>
          <w:rFonts w:ascii="Verdana" w:hAnsi="Verdana" w:cs="Arial"/>
          <w:b/>
        </w:rPr>
      </w:pPr>
    </w:p>
    <w:p w14:paraId="4EEC056C" w14:textId="77777777" w:rsidR="005312C7" w:rsidRDefault="005312C7" w:rsidP="007B2B22">
      <w:pPr>
        <w:pStyle w:val="Prrafodelista"/>
        <w:widowControl w:val="0"/>
        <w:numPr>
          <w:ilvl w:val="1"/>
          <w:numId w:val="13"/>
        </w:numPr>
        <w:autoSpaceDE w:val="0"/>
        <w:autoSpaceDN w:val="0"/>
        <w:adjustRightInd w:val="0"/>
        <w:spacing w:after="0" w:line="240" w:lineRule="auto"/>
        <w:ind w:right="524"/>
        <w:jc w:val="both"/>
        <w:rPr>
          <w:rFonts w:ascii="Verdana" w:hAnsi="Verdana" w:cs="Arial"/>
          <w:b/>
        </w:rPr>
      </w:pPr>
      <w:r w:rsidRPr="00D70369">
        <w:rPr>
          <w:rFonts w:ascii="Verdana" w:hAnsi="Verdana" w:cs="Arial"/>
          <w:b/>
        </w:rPr>
        <w:t>PERSPECTIVA LEGAL</w:t>
      </w:r>
    </w:p>
    <w:p w14:paraId="4F98EA55" w14:textId="77777777" w:rsidR="00C73AEB" w:rsidRDefault="00C73AEB" w:rsidP="007B2B22">
      <w:pPr>
        <w:pStyle w:val="Prrafodelista"/>
        <w:widowControl w:val="0"/>
        <w:autoSpaceDE w:val="0"/>
        <w:autoSpaceDN w:val="0"/>
        <w:adjustRightInd w:val="0"/>
        <w:spacing w:after="0" w:line="240" w:lineRule="auto"/>
        <w:ind w:right="524"/>
        <w:jc w:val="both"/>
        <w:rPr>
          <w:rFonts w:ascii="Verdana" w:hAnsi="Verdana" w:cs="Arial"/>
          <w:b/>
        </w:rPr>
      </w:pPr>
    </w:p>
    <w:p w14:paraId="3862A083" w14:textId="77777777" w:rsidR="005312C7" w:rsidRDefault="005312C7" w:rsidP="007B2B22">
      <w:pPr>
        <w:pStyle w:val="Prrafodelista"/>
        <w:widowControl w:val="0"/>
        <w:numPr>
          <w:ilvl w:val="2"/>
          <w:numId w:val="13"/>
        </w:numPr>
        <w:autoSpaceDE w:val="0"/>
        <w:autoSpaceDN w:val="0"/>
        <w:adjustRightInd w:val="0"/>
        <w:spacing w:after="0" w:line="240" w:lineRule="auto"/>
        <w:ind w:right="524"/>
        <w:jc w:val="both"/>
        <w:rPr>
          <w:rFonts w:ascii="Verdana" w:hAnsi="Verdana" w:cs="Arial"/>
          <w:b/>
        </w:rPr>
      </w:pPr>
      <w:r w:rsidRPr="00D70369">
        <w:rPr>
          <w:rFonts w:ascii="Verdana" w:hAnsi="Verdana" w:cs="Arial"/>
          <w:b/>
        </w:rPr>
        <w:t>FUNDAMENTOS JURÍDICOS MODALIDAD DE SELECCIÓN.</w:t>
      </w:r>
    </w:p>
    <w:p w14:paraId="3AB48F11" w14:textId="77777777" w:rsidR="00C520F2" w:rsidRDefault="00C520F2" w:rsidP="007B2B22">
      <w:pPr>
        <w:pStyle w:val="Prrafodelista"/>
        <w:widowControl w:val="0"/>
        <w:autoSpaceDE w:val="0"/>
        <w:autoSpaceDN w:val="0"/>
        <w:adjustRightInd w:val="0"/>
        <w:spacing w:after="0" w:line="240" w:lineRule="auto"/>
        <w:ind w:left="1080" w:right="524"/>
        <w:jc w:val="both"/>
        <w:rPr>
          <w:rFonts w:ascii="Verdana" w:hAnsi="Verdana" w:cs="Arial"/>
          <w:b/>
        </w:rPr>
      </w:pPr>
    </w:p>
    <w:p w14:paraId="3BE151F9" w14:textId="17A48FFE" w:rsidR="005312C7" w:rsidRDefault="005312C7" w:rsidP="007B2B22">
      <w:pPr>
        <w:spacing w:after="0" w:line="240" w:lineRule="auto"/>
        <w:jc w:val="both"/>
        <w:rPr>
          <w:rFonts w:ascii="Verdana" w:hAnsi="Verdana" w:cs="Arial"/>
          <w:lang w:val="es-ES_tradnl"/>
        </w:rPr>
      </w:pPr>
      <w:r w:rsidRPr="00C459E1">
        <w:rPr>
          <w:rFonts w:ascii="Verdana" w:hAnsi="Verdana" w:cs="Arial"/>
        </w:rPr>
        <w:t>La Junta Directiva de la Empresa Social del</w:t>
      </w:r>
      <w:r w:rsidR="003B1C89">
        <w:rPr>
          <w:rFonts w:ascii="Verdana" w:hAnsi="Verdana" w:cs="Arial"/>
        </w:rPr>
        <w:t xml:space="preserve"> Estado Hospital Marco Fidel Suá</w:t>
      </w:r>
      <w:r w:rsidRPr="00C459E1">
        <w:rPr>
          <w:rFonts w:ascii="Verdana" w:hAnsi="Verdana" w:cs="Arial"/>
        </w:rPr>
        <w:t xml:space="preserve">rez aprobó mediante Acuerdo No. </w:t>
      </w:r>
      <w:r w:rsidR="00A71804">
        <w:rPr>
          <w:rFonts w:ascii="Verdana" w:hAnsi="Verdana" w:cs="Arial"/>
        </w:rPr>
        <w:t>024</w:t>
      </w:r>
      <w:r w:rsidRPr="00C459E1">
        <w:rPr>
          <w:rFonts w:ascii="Verdana" w:hAnsi="Verdana" w:cs="Arial"/>
        </w:rPr>
        <w:t xml:space="preserve"> del </w:t>
      </w:r>
      <w:r w:rsidR="00A71804">
        <w:rPr>
          <w:rFonts w:ascii="Verdana" w:hAnsi="Verdana" w:cs="Arial"/>
        </w:rPr>
        <w:t>19 de diciembre de 2025</w:t>
      </w:r>
      <w:r w:rsidRPr="00C459E1">
        <w:rPr>
          <w:rFonts w:ascii="Verdana" w:hAnsi="Verdana" w:cs="Arial"/>
        </w:rPr>
        <w:t xml:space="preserve"> el Estatuto Contractual</w:t>
      </w:r>
      <w:r w:rsidR="00BD469B">
        <w:rPr>
          <w:rFonts w:ascii="Verdana" w:hAnsi="Verdana" w:cs="Arial"/>
        </w:rPr>
        <w:t>,</w:t>
      </w:r>
      <w:r w:rsidRPr="00C459E1">
        <w:rPr>
          <w:rFonts w:ascii="Verdana" w:hAnsi="Verdana" w:cs="Arial"/>
        </w:rPr>
        <w:t xml:space="preserve"> conforme a lo ordenado por la ley 1438 de 2011 y la Resolución No. </w:t>
      </w:r>
      <w:r w:rsidRPr="00C459E1">
        <w:rPr>
          <w:rFonts w:ascii="Verdana" w:hAnsi="Verdana" w:cs="Arial"/>
          <w:lang w:val="es-ES_tradnl"/>
        </w:rPr>
        <w:t>005185 de 2013;</w:t>
      </w:r>
      <w:r w:rsidR="000E1FBF">
        <w:rPr>
          <w:rFonts w:ascii="Verdana" w:hAnsi="Verdana" w:cs="Arial"/>
          <w:lang w:val="es-ES_tradnl"/>
        </w:rPr>
        <w:t xml:space="preserve"> </w:t>
      </w:r>
      <w:bookmarkStart w:id="8" w:name="_Hlk106025889"/>
      <w:r w:rsidR="00856A45">
        <w:rPr>
          <w:rFonts w:ascii="Verdana" w:hAnsi="Verdana" w:cs="Arial"/>
        </w:rPr>
        <w:t xml:space="preserve">y la Resolución No. </w:t>
      </w:r>
      <w:r w:rsidR="00A71804">
        <w:rPr>
          <w:rFonts w:ascii="Verdana" w:hAnsi="Verdana" w:cs="Arial"/>
        </w:rPr>
        <w:t>766</w:t>
      </w:r>
      <w:r w:rsidR="00856A45">
        <w:rPr>
          <w:rFonts w:ascii="Verdana" w:hAnsi="Verdana" w:cs="Arial"/>
        </w:rPr>
        <w:t xml:space="preserve"> de </w:t>
      </w:r>
      <w:r w:rsidR="00A71804">
        <w:rPr>
          <w:rFonts w:ascii="Verdana" w:hAnsi="Verdana" w:cs="Arial"/>
        </w:rPr>
        <w:t>22 de diciembre de 2025</w:t>
      </w:r>
      <w:r w:rsidR="00856A45">
        <w:rPr>
          <w:rFonts w:ascii="Verdana" w:hAnsi="Verdana" w:cs="Arial"/>
        </w:rPr>
        <w:t>, por medio de la cual se adoptó el Manual de Contratación que regirá en la ESE,</w:t>
      </w:r>
      <w:r w:rsidR="00856A45">
        <w:rPr>
          <w:rFonts w:ascii="Verdana" w:hAnsi="Verdana" w:cs="Arial"/>
          <w:lang w:val="es-ES_tradnl"/>
        </w:rPr>
        <w:t xml:space="preserve"> </w:t>
      </w:r>
      <w:r w:rsidR="000E1FBF">
        <w:rPr>
          <w:rFonts w:ascii="Verdana" w:hAnsi="Verdana" w:cs="Arial"/>
          <w:lang w:val="es-ES_tradnl"/>
        </w:rPr>
        <w:t xml:space="preserve">que </w:t>
      </w:r>
      <w:r w:rsidRPr="00C459E1">
        <w:rPr>
          <w:rFonts w:ascii="Verdana" w:hAnsi="Verdana" w:cs="Arial"/>
          <w:lang w:val="es-ES_tradnl"/>
        </w:rPr>
        <w:t xml:space="preserve">respecto a los formas y procesos de selección dispuso en el </w:t>
      </w:r>
      <w:r w:rsidR="000E1FBF">
        <w:rPr>
          <w:rFonts w:ascii="Verdana" w:hAnsi="Verdana" w:cs="Arial"/>
          <w:lang w:val="es-ES_tradnl"/>
        </w:rPr>
        <w:t>capítulo V</w:t>
      </w:r>
      <w:r w:rsidRPr="00C459E1">
        <w:rPr>
          <w:rFonts w:ascii="Verdana" w:hAnsi="Verdana" w:cs="Arial"/>
          <w:lang w:val="es-ES_tradnl"/>
        </w:rPr>
        <w:t xml:space="preserve"> lo siguiente:</w:t>
      </w:r>
    </w:p>
    <w:p w14:paraId="4E128C48" w14:textId="77777777" w:rsidR="00C73AEB" w:rsidRPr="00C459E1" w:rsidRDefault="00C73AEB" w:rsidP="007B2B22">
      <w:pPr>
        <w:spacing w:after="0" w:line="240" w:lineRule="auto"/>
        <w:jc w:val="both"/>
        <w:rPr>
          <w:rFonts w:ascii="Verdana" w:hAnsi="Verdana" w:cs="Arial"/>
          <w:lang w:val="es-ES_tradnl"/>
        </w:rPr>
      </w:pPr>
    </w:p>
    <w:p w14:paraId="389C834B" w14:textId="7E503845" w:rsidR="005312C7" w:rsidRDefault="005312C7" w:rsidP="007B2B22">
      <w:pPr>
        <w:spacing w:after="0" w:line="240" w:lineRule="auto"/>
        <w:ind w:left="360"/>
        <w:jc w:val="both"/>
        <w:rPr>
          <w:rFonts w:ascii="Verdana" w:hAnsi="Verdana"/>
          <w:i/>
        </w:rPr>
      </w:pPr>
      <w:r w:rsidRPr="00C459E1">
        <w:rPr>
          <w:rFonts w:ascii="Verdana" w:hAnsi="Verdana"/>
          <w:b/>
          <w:i/>
        </w:rPr>
        <w:t>“</w:t>
      </w:r>
      <w:r w:rsidR="000E1FBF">
        <w:rPr>
          <w:rFonts w:ascii="Verdana" w:hAnsi="Verdana"/>
          <w:b/>
          <w:i/>
        </w:rPr>
        <w:t>SELECCIÓN DE OFERENTES</w:t>
      </w:r>
      <w:r w:rsidRPr="00C459E1">
        <w:rPr>
          <w:rFonts w:ascii="Verdana" w:hAnsi="Verdana"/>
          <w:b/>
          <w:i/>
        </w:rPr>
        <w:t xml:space="preserve">. </w:t>
      </w:r>
      <w:r w:rsidR="000E1FBF">
        <w:rPr>
          <w:rFonts w:ascii="Verdana" w:hAnsi="Verdana"/>
          <w:i/>
        </w:rPr>
        <w:t>El estatuto de contratación de la Empresa contempla diferentes modalidades de selección de sus futuros colaboradores, en cada uno de ellos se establecen los requisitos requeridos para tipificar adecuadamente cada uno de ellos</w:t>
      </w:r>
      <w:r w:rsidR="001276ED">
        <w:rPr>
          <w:rFonts w:ascii="Verdana" w:hAnsi="Verdana"/>
          <w:i/>
        </w:rPr>
        <w:t>:</w:t>
      </w:r>
      <w:r w:rsidR="000E1FBF">
        <w:rPr>
          <w:rFonts w:ascii="Verdana" w:hAnsi="Verdana"/>
          <w:i/>
        </w:rPr>
        <w:t xml:space="preserve"> </w:t>
      </w:r>
    </w:p>
    <w:p w14:paraId="252CD693" w14:textId="75A5F724" w:rsidR="000E1FBF" w:rsidRDefault="000E1FBF" w:rsidP="007B2B22">
      <w:pPr>
        <w:spacing w:after="0" w:line="240" w:lineRule="auto"/>
        <w:ind w:left="360"/>
        <w:jc w:val="both"/>
        <w:rPr>
          <w:rFonts w:ascii="Verdana" w:hAnsi="Verdana"/>
          <w:i/>
        </w:rPr>
      </w:pPr>
    </w:p>
    <w:p w14:paraId="7B070A19" w14:textId="4902881D" w:rsidR="000E1FBF" w:rsidRDefault="000E1FBF" w:rsidP="007B2B22">
      <w:pPr>
        <w:spacing w:after="0" w:line="240" w:lineRule="auto"/>
        <w:ind w:left="360"/>
        <w:jc w:val="both"/>
        <w:rPr>
          <w:rFonts w:ascii="Verdana" w:hAnsi="Verdana"/>
          <w:i/>
        </w:rPr>
      </w:pPr>
      <w:r>
        <w:rPr>
          <w:rFonts w:ascii="Verdana" w:hAnsi="Verdana"/>
          <w:i/>
        </w:rPr>
        <w:t xml:space="preserve">MODALIDADES DE SELECCIÓN ACUERDO </w:t>
      </w:r>
      <w:r w:rsidR="00A71804">
        <w:rPr>
          <w:rFonts w:ascii="Verdana" w:hAnsi="Verdana"/>
          <w:i/>
        </w:rPr>
        <w:t>024 DE 19 DE DICIEMBRE DE 2025</w:t>
      </w:r>
      <w:r>
        <w:rPr>
          <w:rFonts w:ascii="Verdana" w:hAnsi="Verdana"/>
          <w:i/>
        </w:rPr>
        <w:t>:</w:t>
      </w:r>
    </w:p>
    <w:p w14:paraId="4AA48435" w14:textId="77777777" w:rsidR="000E1FBF" w:rsidRPr="00C459E1" w:rsidRDefault="000E1FBF" w:rsidP="007B2B22">
      <w:pPr>
        <w:spacing w:after="0" w:line="240" w:lineRule="auto"/>
        <w:ind w:left="360"/>
        <w:jc w:val="both"/>
        <w:rPr>
          <w:rFonts w:ascii="Verdana" w:hAnsi="Verdana"/>
          <w:i/>
        </w:rPr>
      </w:pPr>
    </w:p>
    <w:p w14:paraId="2496F1D7" w14:textId="38174447" w:rsidR="000E1FBF" w:rsidRPr="000E1FBF" w:rsidRDefault="005312C7" w:rsidP="007B2B22">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Directa</w:t>
      </w:r>
    </w:p>
    <w:p w14:paraId="418F8247" w14:textId="77777777" w:rsidR="005312C7" w:rsidRPr="00C459E1" w:rsidRDefault="005312C7" w:rsidP="007B2B22">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por Medios Electrónicos - Subasta inversa</w:t>
      </w:r>
    </w:p>
    <w:p w14:paraId="3985BC81" w14:textId="77777777" w:rsidR="005312C7" w:rsidRPr="00C459E1" w:rsidRDefault="005312C7" w:rsidP="007B2B22">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Menor cuantía</w:t>
      </w:r>
    </w:p>
    <w:p w14:paraId="5A9D6B1E" w14:textId="770A3A9A" w:rsidR="005312C7" w:rsidRPr="00C459E1" w:rsidRDefault="000E1FBF" w:rsidP="007B2B22">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Pr>
          <w:rFonts w:ascii="Verdana" w:hAnsi="Verdana"/>
          <w:i/>
          <w:lang w:eastAsia="es-ES_tradnl"/>
        </w:rPr>
        <w:t>Convocatoria pública</w:t>
      </w:r>
    </w:p>
    <w:p w14:paraId="642337F6" w14:textId="6E6ECF0C" w:rsidR="005312C7" w:rsidRDefault="000E1FBF" w:rsidP="007B2B22">
      <w:pPr>
        <w:numPr>
          <w:ilvl w:val="0"/>
          <w:numId w:val="2"/>
        </w:numPr>
        <w:tabs>
          <w:tab w:val="left" w:pos="360"/>
        </w:tabs>
        <w:autoSpaceDE w:val="0"/>
        <w:autoSpaceDN w:val="0"/>
        <w:adjustRightInd w:val="0"/>
        <w:spacing w:after="0" w:line="240" w:lineRule="auto"/>
        <w:ind w:left="1080"/>
        <w:jc w:val="both"/>
        <w:rPr>
          <w:rFonts w:ascii="Verdana" w:hAnsi="Verdana"/>
          <w:lang w:eastAsia="es-ES_tradnl"/>
        </w:rPr>
      </w:pPr>
      <w:r>
        <w:rPr>
          <w:rFonts w:ascii="Verdana" w:hAnsi="Verdana"/>
          <w:i/>
          <w:lang w:eastAsia="es-ES_tradnl"/>
        </w:rPr>
        <w:t>Venta de bienes en subasta</w:t>
      </w:r>
    </w:p>
    <w:p w14:paraId="3626BEF2" w14:textId="77777777" w:rsidR="005312C7" w:rsidRDefault="005312C7" w:rsidP="007B2B22">
      <w:pPr>
        <w:tabs>
          <w:tab w:val="left" w:pos="360"/>
        </w:tabs>
        <w:autoSpaceDE w:val="0"/>
        <w:autoSpaceDN w:val="0"/>
        <w:adjustRightInd w:val="0"/>
        <w:spacing w:after="0" w:line="240" w:lineRule="auto"/>
        <w:jc w:val="both"/>
        <w:rPr>
          <w:rFonts w:ascii="Verdana" w:hAnsi="Verdana"/>
          <w:lang w:eastAsia="es-ES_tradnl"/>
        </w:rPr>
      </w:pPr>
    </w:p>
    <w:bookmarkEnd w:id="8"/>
    <w:p w14:paraId="077816F2" w14:textId="54208298" w:rsidR="005312C7" w:rsidRDefault="005312C7" w:rsidP="007B2B22">
      <w:pPr>
        <w:tabs>
          <w:tab w:val="left" w:pos="360"/>
        </w:tabs>
        <w:autoSpaceDE w:val="0"/>
        <w:autoSpaceDN w:val="0"/>
        <w:adjustRightInd w:val="0"/>
        <w:spacing w:after="0" w:line="240" w:lineRule="auto"/>
        <w:jc w:val="both"/>
        <w:rPr>
          <w:rFonts w:ascii="Verdana" w:eastAsia="Calibri" w:hAnsi="Verdana" w:cs="Arial"/>
          <w:lang w:eastAsia="en-US"/>
        </w:rPr>
      </w:pPr>
      <w:r w:rsidRPr="005312C7">
        <w:rPr>
          <w:rFonts w:ascii="Verdana" w:hAnsi="Verdana" w:cs="Arial"/>
        </w:rPr>
        <w:t xml:space="preserve">Luego de realizado el estudio de oportunidad y necesidad se tiene que en razón a las </w:t>
      </w:r>
      <w:r w:rsidR="00265BFE">
        <w:rPr>
          <w:rFonts w:ascii="Verdana" w:hAnsi="Verdana" w:cs="Arial"/>
        </w:rPr>
        <w:t>actividades</w:t>
      </w:r>
      <w:r w:rsidRPr="005312C7">
        <w:rPr>
          <w:rFonts w:ascii="Verdana" w:hAnsi="Verdana" w:cs="Arial"/>
        </w:rPr>
        <w:t xml:space="preserve"> se trata de un contrato de prestación de servicios profesionales, el cual es una modalidad de contratación directa </w:t>
      </w:r>
      <w:bookmarkStart w:id="9" w:name="_Hlk106026055"/>
      <w:r w:rsidRPr="005312C7">
        <w:rPr>
          <w:rFonts w:ascii="Verdana" w:hAnsi="Verdana" w:cs="Arial"/>
        </w:rPr>
        <w:t xml:space="preserve">en virtud de lo dispuesto en el </w:t>
      </w:r>
      <w:r w:rsidR="001276ED">
        <w:rPr>
          <w:rFonts w:ascii="Verdana" w:eastAsia="Calibri" w:hAnsi="Verdana" w:cs="Arial"/>
          <w:lang w:eastAsia="en-US"/>
        </w:rPr>
        <w:t>capítulo V numeral 5.1</w:t>
      </w:r>
      <w:r w:rsidRPr="005312C7">
        <w:rPr>
          <w:rFonts w:ascii="Verdana" w:eastAsia="Calibri" w:hAnsi="Verdana" w:cs="Arial"/>
          <w:lang w:eastAsia="en-US"/>
        </w:rPr>
        <w:t xml:space="preserve"> que reza: </w:t>
      </w:r>
    </w:p>
    <w:p w14:paraId="2514EAE7" w14:textId="77777777" w:rsidR="002E333C" w:rsidRPr="005312C7" w:rsidRDefault="002E333C" w:rsidP="007B2B22">
      <w:pPr>
        <w:tabs>
          <w:tab w:val="left" w:pos="360"/>
        </w:tabs>
        <w:autoSpaceDE w:val="0"/>
        <w:autoSpaceDN w:val="0"/>
        <w:adjustRightInd w:val="0"/>
        <w:spacing w:after="0" w:line="240" w:lineRule="auto"/>
        <w:jc w:val="both"/>
        <w:rPr>
          <w:rFonts w:ascii="Verdana" w:hAnsi="Verdana"/>
          <w:lang w:eastAsia="es-ES_tradnl"/>
        </w:rPr>
      </w:pPr>
    </w:p>
    <w:p w14:paraId="3D286673" w14:textId="77777777" w:rsidR="001276ED" w:rsidRDefault="0049663E" w:rsidP="007B2B22">
      <w:pPr>
        <w:spacing w:after="0" w:line="240" w:lineRule="auto"/>
        <w:ind w:left="426"/>
        <w:jc w:val="both"/>
        <w:rPr>
          <w:rFonts w:ascii="Verdana" w:hAnsi="Verdana"/>
          <w:b/>
          <w:i/>
        </w:rPr>
      </w:pPr>
      <w:r>
        <w:rPr>
          <w:rFonts w:ascii="Verdana" w:hAnsi="Verdana"/>
          <w:b/>
          <w:i/>
        </w:rPr>
        <w:t>“</w:t>
      </w:r>
      <w:r w:rsidR="001276ED">
        <w:rPr>
          <w:rFonts w:ascii="Verdana" w:hAnsi="Verdana"/>
          <w:b/>
          <w:i/>
        </w:rPr>
        <w:t>5.1 CONTRATACIÓN DIRECTA.</w:t>
      </w:r>
    </w:p>
    <w:p w14:paraId="4248CE42" w14:textId="77777777" w:rsidR="001276ED" w:rsidRDefault="001276ED" w:rsidP="007B2B22">
      <w:pPr>
        <w:spacing w:after="0" w:line="240" w:lineRule="auto"/>
        <w:ind w:left="426"/>
        <w:jc w:val="both"/>
        <w:rPr>
          <w:rFonts w:ascii="Verdana" w:hAnsi="Verdana"/>
          <w:b/>
          <w:i/>
        </w:rPr>
      </w:pPr>
    </w:p>
    <w:p w14:paraId="2E84611B" w14:textId="4AB856B8" w:rsidR="00825EFC" w:rsidRDefault="005312C7" w:rsidP="007B2B22">
      <w:pPr>
        <w:spacing w:after="0" w:line="240" w:lineRule="auto"/>
        <w:ind w:left="426"/>
        <w:jc w:val="both"/>
        <w:rPr>
          <w:rFonts w:ascii="Verdana" w:hAnsi="Verdana"/>
          <w:i/>
        </w:rPr>
      </w:pPr>
      <w:r w:rsidRPr="00C459E1">
        <w:rPr>
          <w:rFonts w:ascii="Verdana" w:hAnsi="Verdana"/>
          <w:i/>
        </w:rPr>
        <w:t xml:space="preserve">Es </w:t>
      </w:r>
      <w:r w:rsidR="001276ED">
        <w:rPr>
          <w:rFonts w:ascii="Verdana" w:hAnsi="Verdana"/>
          <w:i/>
        </w:rPr>
        <w:t>una modalidad</w:t>
      </w:r>
      <w:r w:rsidRPr="00C459E1">
        <w:rPr>
          <w:rFonts w:ascii="Verdana" w:hAnsi="Verdana"/>
          <w:i/>
        </w:rPr>
        <w:t xml:space="preserve"> mediante el cual LA E.S.E. hace la selección del Contratista </w:t>
      </w:r>
      <w:r w:rsidRPr="00C459E1">
        <w:rPr>
          <w:rFonts w:ascii="Verdana" w:hAnsi="Verdana"/>
          <w:i/>
          <w:lang w:eastAsia="es-ES_tradnl"/>
        </w:rPr>
        <w:t>directamente sin necesidad de que lo anteceda un procedimiento de selección</w:t>
      </w:r>
      <w:r w:rsidR="006B6FD7">
        <w:rPr>
          <w:rFonts w:ascii="Verdana" w:hAnsi="Verdana"/>
          <w:i/>
          <w:lang w:eastAsia="es-ES_tradnl"/>
        </w:rPr>
        <w:t>. A su vez esta modalidad se subdivide en</w:t>
      </w:r>
      <w:r w:rsidR="00825EFC">
        <w:rPr>
          <w:rFonts w:ascii="Verdana" w:hAnsi="Verdana"/>
          <w:i/>
        </w:rPr>
        <w:t>:</w:t>
      </w:r>
      <w:r w:rsidR="006B6FD7">
        <w:rPr>
          <w:rFonts w:ascii="Verdana" w:hAnsi="Verdana"/>
          <w:i/>
        </w:rPr>
        <w:t xml:space="preserve"> i) Por la cuantía, cuando su cuantía no sea superior a ciento cincuenta (150) salarios mínimos legales mensuales vigentes y ii)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bookmarkEnd w:id="9"/>
      <w:r w:rsidR="006B6FD7">
        <w:rPr>
          <w:rFonts w:ascii="Verdana" w:hAnsi="Verdana"/>
          <w:i/>
        </w:rPr>
        <w:t>:</w:t>
      </w:r>
    </w:p>
    <w:p w14:paraId="278E23B3" w14:textId="77777777" w:rsidR="00C73AEB" w:rsidRDefault="00C73AEB" w:rsidP="007B2B22">
      <w:pPr>
        <w:spacing w:after="0" w:line="240" w:lineRule="auto"/>
        <w:ind w:left="426"/>
        <w:jc w:val="both"/>
        <w:rPr>
          <w:rFonts w:ascii="Verdana" w:hAnsi="Verdana"/>
          <w:i/>
        </w:rPr>
      </w:pPr>
    </w:p>
    <w:p w14:paraId="12FC4A2B" w14:textId="77777777" w:rsidR="00825EFC" w:rsidRDefault="005312C7" w:rsidP="007B2B22">
      <w:pPr>
        <w:spacing w:after="0" w:line="240" w:lineRule="auto"/>
        <w:ind w:left="426"/>
        <w:jc w:val="both"/>
        <w:rPr>
          <w:rFonts w:ascii="Verdana" w:hAnsi="Verdana"/>
          <w:i/>
        </w:rPr>
      </w:pPr>
      <w:r w:rsidRPr="00825EFC">
        <w:rPr>
          <w:rFonts w:ascii="Verdana" w:hAnsi="Verdana"/>
          <w:i/>
        </w:rPr>
        <w:t>(…)</w:t>
      </w:r>
    </w:p>
    <w:p w14:paraId="73B619AD" w14:textId="77777777" w:rsidR="00C73AEB" w:rsidRPr="00825EFC" w:rsidRDefault="00C73AEB" w:rsidP="007B2B22">
      <w:pPr>
        <w:spacing w:after="0" w:line="240" w:lineRule="auto"/>
        <w:ind w:left="426"/>
        <w:jc w:val="both"/>
        <w:rPr>
          <w:rFonts w:ascii="Verdana" w:hAnsi="Verdana"/>
          <w:i/>
        </w:rPr>
      </w:pPr>
    </w:p>
    <w:p w14:paraId="2C03FBAF" w14:textId="69F65897" w:rsidR="00825EFC" w:rsidRPr="006B6FD7" w:rsidRDefault="00825EFC" w:rsidP="007B2B22">
      <w:pPr>
        <w:pStyle w:val="Prrafodelista"/>
        <w:numPr>
          <w:ilvl w:val="0"/>
          <w:numId w:val="18"/>
        </w:numPr>
        <w:spacing w:after="0" w:line="240" w:lineRule="auto"/>
        <w:jc w:val="both"/>
        <w:rPr>
          <w:rFonts w:ascii="Verdana" w:hAnsi="Verdana"/>
          <w:i/>
        </w:rPr>
      </w:pPr>
      <w:r w:rsidRPr="006B6FD7">
        <w:rPr>
          <w:rFonts w:ascii="Verdana" w:hAnsi="Verdana"/>
          <w:b/>
          <w:i/>
        </w:rPr>
        <w:t>Contratos con objeto especial</w:t>
      </w:r>
      <w:r w:rsidRPr="006B6FD7">
        <w:rPr>
          <w:rFonts w:ascii="Verdana" w:hAnsi="Verdana"/>
          <w:i/>
        </w:rPr>
        <w:t xml:space="preserve">. Para la celebración de los contratos de prestaciones de servicios profesionales, o para la ejecución de trabajos artísticos que solo puedan encomendarse a determinadas personas naturales o </w:t>
      </w:r>
      <w:r w:rsidR="0049663E" w:rsidRPr="006B6FD7">
        <w:rPr>
          <w:rFonts w:ascii="Verdana" w:hAnsi="Verdana"/>
          <w:i/>
        </w:rPr>
        <w:t>jurídicas o para el desarrollo de actividades científicas o tecnológicas, la ESE podrá contratar directamente</w:t>
      </w:r>
      <w:r w:rsidR="006B6FD7">
        <w:rPr>
          <w:rFonts w:ascii="Verdana" w:hAnsi="Verdana"/>
          <w:i/>
        </w:rPr>
        <w:t xml:space="preserve"> relacionada con el área de que trate, sin que sea necesario que hayan obtenido previamente varias ofertas, ni se cumpla el procedimiento precontractual del artículo tercero de este estatuto. </w:t>
      </w:r>
      <w:r w:rsidR="0049663E" w:rsidRPr="006B6FD7">
        <w:rPr>
          <w:rFonts w:ascii="Verdana" w:hAnsi="Verdana"/>
          <w:i/>
        </w:rPr>
        <w:t>(…)”</w:t>
      </w:r>
    </w:p>
    <w:p w14:paraId="2FDB298A" w14:textId="77777777" w:rsidR="00DD7EBB" w:rsidRPr="00825EFC" w:rsidRDefault="00DD7EBB" w:rsidP="007B2B22">
      <w:pPr>
        <w:spacing w:after="0" w:line="240" w:lineRule="auto"/>
        <w:ind w:left="426"/>
        <w:jc w:val="both"/>
        <w:rPr>
          <w:rFonts w:ascii="Verdana" w:hAnsi="Verdana"/>
          <w:i/>
        </w:rPr>
      </w:pPr>
    </w:p>
    <w:p w14:paraId="05D5591F" w14:textId="77777777" w:rsidR="005312C7" w:rsidRPr="00D70369" w:rsidRDefault="005312C7" w:rsidP="007B2B22">
      <w:pPr>
        <w:pStyle w:val="Prrafodelista"/>
        <w:widowControl w:val="0"/>
        <w:numPr>
          <w:ilvl w:val="2"/>
          <w:numId w:val="13"/>
        </w:numPr>
        <w:autoSpaceDE w:val="0"/>
        <w:autoSpaceDN w:val="0"/>
        <w:adjustRightInd w:val="0"/>
        <w:spacing w:after="0" w:line="240" w:lineRule="auto"/>
        <w:jc w:val="both"/>
        <w:rPr>
          <w:rFonts w:ascii="Verdana" w:hAnsi="Verdana" w:cs="Arial"/>
        </w:rPr>
      </w:pPr>
      <w:r w:rsidRPr="00D70369">
        <w:rPr>
          <w:rFonts w:ascii="Verdana" w:hAnsi="Verdana" w:cs="Arial"/>
          <w:b/>
        </w:rPr>
        <w:t>NATURALEZA DEL CONTRATO A CELEBRAR:</w:t>
      </w:r>
    </w:p>
    <w:p w14:paraId="64C8A066" w14:textId="77777777" w:rsidR="005312C7" w:rsidRPr="00C459E1" w:rsidRDefault="005312C7" w:rsidP="007B2B22">
      <w:pPr>
        <w:widowControl w:val="0"/>
        <w:autoSpaceDE w:val="0"/>
        <w:autoSpaceDN w:val="0"/>
        <w:adjustRightInd w:val="0"/>
        <w:spacing w:after="0" w:line="240" w:lineRule="auto"/>
        <w:ind w:left="417"/>
        <w:contextualSpacing/>
        <w:rPr>
          <w:rFonts w:ascii="Verdana" w:hAnsi="Verdana" w:cs="Arial"/>
          <w:b/>
          <w:bCs/>
        </w:rPr>
      </w:pPr>
    </w:p>
    <w:p w14:paraId="7FBE5459" w14:textId="66D3A4FA" w:rsidR="005312C7" w:rsidRDefault="005312C7" w:rsidP="007B2B22">
      <w:pPr>
        <w:widowControl w:val="0"/>
        <w:autoSpaceDE w:val="0"/>
        <w:autoSpaceDN w:val="0"/>
        <w:adjustRightInd w:val="0"/>
        <w:spacing w:after="0" w:line="240" w:lineRule="auto"/>
        <w:contextualSpacing/>
        <w:jc w:val="both"/>
        <w:rPr>
          <w:rFonts w:ascii="Verdana" w:hAnsi="Verdana" w:cs="Arial"/>
        </w:rPr>
      </w:pPr>
      <w:r w:rsidRPr="00C459E1">
        <w:rPr>
          <w:rFonts w:ascii="Verdana" w:hAnsi="Verdana" w:cs="Arial"/>
        </w:rPr>
        <w:t xml:space="preserve">De conformidad con el marco normativo vigente en la ESE el contrato a celebrar se define como un contrato de prestación de servicios profesionales, ya que la </w:t>
      </w:r>
      <w:r w:rsidR="00856A45">
        <w:rPr>
          <w:rFonts w:ascii="Verdana" w:hAnsi="Verdana" w:cs="Arial"/>
        </w:rPr>
        <w:t>ESE</w:t>
      </w:r>
      <w:r w:rsidRPr="00C459E1">
        <w:rPr>
          <w:rFonts w:ascii="Verdana" w:hAnsi="Verdana" w:cs="Arial"/>
        </w:rPr>
        <w:t xml:space="preserve"> requiere de los conocimientos de un</w:t>
      </w:r>
      <w:r w:rsidR="00647AB4">
        <w:rPr>
          <w:rFonts w:ascii="Verdana" w:hAnsi="Verdana" w:cs="Arial"/>
        </w:rPr>
        <w:t>(a)</w:t>
      </w:r>
      <w:r w:rsidRPr="00C459E1">
        <w:rPr>
          <w:rFonts w:ascii="Verdana" w:hAnsi="Verdana" w:cs="Arial"/>
        </w:rPr>
        <w:t xml:space="preserve"> profesional </w:t>
      </w:r>
      <w:r w:rsidR="009A1101">
        <w:rPr>
          <w:rFonts w:ascii="Verdana" w:hAnsi="Verdana" w:cs="Arial"/>
        </w:rPr>
        <w:t xml:space="preserve">en </w:t>
      </w:r>
      <w:r w:rsidR="00647AB4">
        <w:rPr>
          <w:rFonts w:ascii="Verdana" w:hAnsi="Verdana" w:cs="Arial"/>
        </w:rPr>
        <w:t>enfermería</w:t>
      </w:r>
      <w:r w:rsidRPr="0049663E">
        <w:rPr>
          <w:rFonts w:ascii="Verdana" w:hAnsi="Verdana" w:cs="Arial"/>
        </w:rPr>
        <w:t xml:space="preserve">, </w:t>
      </w:r>
      <w:r w:rsidRPr="00C459E1">
        <w:rPr>
          <w:rFonts w:ascii="Verdana" w:hAnsi="Verdana" w:cs="Arial"/>
        </w:rPr>
        <w:t>con el fin de suplir la necesidad identificada en el acápite que antecede</w:t>
      </w:r>
      <w:r w:rsidR="00856A45">
        <w:rPr>
          <w:rFonts w:ascii="Verdana" w:hAnsi="Verdana" w:cs="Arial"/>
        </w:rPr>
        <w:t>, de conformidad con la naturaleza contractual</w:t>
      </w:r>
      <w:r w:rsidRPr="00C459E1">
        <w:rPr>
          <w:rFonts w:ascii="Verdana" w:hAnsi="Verdana" w:cs="Arial"/>
        </w:rPr>
        <w:t>.</w:t>
      </w:r>
    </w:p>
    <w:p w14:paraId="43B6DEBB" w14:textId="77777777" w:rsidR="005312C7" w:rsidRPr="00647AB4" w:rsidRDefault="005312C7" w:rsidP="007B2B22">
      <w:pPr>
        <w:widowControl w:val="0"/>
        <w:autoSpaceDE w:val="0"/>
        <w:autoSpaceDN w:val="0"/>
        <w:adjustRightInd w:val="0"/>
        <w:spacing w:after="0" w:line="240" w:lineRule="auto"/>
        <w:contextualSpacing/>
        <w:jc w:val="both"/>
        <w:rPr>
          <w:rFonts w:ascii="Verdana" w:hAnsi="Verdana" w:cs="Arial"/>
        </w:rPr>
      </w:pPr>
    </w:p>
    <w:p w14:paraId="598B8446" w14:textId="77777777" w:rsidR="005312C7" w:rsidRDefault="005312C7" w:rsidP="007B2B22">
      <w:pPr>
        <w:widowControl w:val="0"/>
        <w:numPr>
          <w:ilvl w:val="1"/>
          <w:numId w:val="13"/>
        </w:numPr>
        <w:autoSpaceDE w:val="0"/>
        <w:autoSpaceDN w:val="0"/>
        <w:adjustRightInd w:val="0"/>
        <w:spacing w:after="0" w:line="240" w:lineRule="auto"/>
        <w:ind w:right="524"/>
        <w:jc w:val="both"/>
        <w:rPr>
          <w:rFonts w:ascii="Verdana" w:hAnsi="Verdana" w:cs="Arial"/>
          <w:b/>
        </w:rPr>
      </w:pPr>
      <w:r w:rsidRPr="00C459E1">
        <w:rPr>
          <w:rFonts w:ascii="Verdana" w:hAnsi="Verdana" w:cs="Arial"/>
          <w:b/>
        </w:rPr>
        <w:t>PERSPECTIVA COMERCIAL</w:t>
      </w:r>
    </w:p>
    <w:p w14:paraId="585E5130" w14:textId="77777777" w:rsidR="002E333C" w:rsidRPr="00C459E1" w:rsidRDefault="002E333C" w:rsidP="007B2B22">
      <w:pPr>
        <w:widowControl w:val="0"/>
        <w:autoSpaceDE w:val="0"/>
        <w:autoSpaceDN w:val="0"/>
        <w:adjustRightInd w:val="0"/>
        <w:spacing w:after="0" w:line="240" w:lineRule="auto"/>
        <w:ind w:left="720" w:right="524"/>
        <w:jc w:val="both"/>
        <w:rPr>
          <w:rFonts w:ascii="Verdana" w:hAnsi="Verdana" w:cs="Arial"/>
          <w:b/>
        </w:rPr>
      </w:pPr>
    </w:p>
    <w:p w14:paraId="355D7D86" w14:textId="77777777" w:rsidR="005312C7" w:rsidRPr="002E333C" w:rsidRDefault="005312C7" w:rsidP="007B2B22">
      <w:pPr>
        <w:widowControl w:val="0"/>
        <w:numPr>
          <w:ilvl w:val="2"/>
          <w:numId w:val="13"/>
        </w:numPr>
        <w:autoSpaceDE w:val="0"/>
        <w:autoSpaceDN w:val="0"/>
        <w:adjustRightInd w:val="0"/>
        <w:spacing w:after="0" w:line="240" w:lineRule="auto"/>
        <w:ind w:left="0" w:right="67" w:firstLine="0"/>
        <w:contextualSpacing/>
        <w:jc w:val="both"/>
        <w:rPr>
          <w:rFonts w:ascii="Verdana" w:hAnsi="Verdana" w:cs="Arial"/>
        </w:rPr>
      </w:pPr>
      <w:r w:rsidRPr="00C459E1">
        <w:rPr>
          <w:rFonts w:ascii="Verdana" w:hAnsi="Verdana" w:cs="Arial"/>
          <w:b/>
          <w:bCs/>
          <w:spacing w:val="4"/>
        </w:rPr>
        <w:t>V</w:t>
      </w:r>
      <w:r w:rsidRPr="00C459E1">
        <w:rPr>
          <w:rFonts w:ascii="Verdana" w:hAnsi="Verdana" w:cs="Arial"/>
          <w:b/>
          <w:bCs/>
          <w:spacing w:val="-5"/>
        </w:rPr>
        <w:t>A</w:t>
      </w:r>
      <w:r w:rsidRPr="00C459E1">
        <w:rPr>
          <w:rFonts w:ascii="Verdana" w:hAnsi="Verdana" w:cs="Arial"/>
          <w:b/>
          <w:bCs/>
        </w:rPr>
        <w:t>R</w:t>
      </w:r>
      <w:r w:rsidRPr="00C459E1">
        <w:rPr>
          <w:rFonts w:ascii="Verdana" w:hAnsi="Verdana" w:cs="Arial"/>
          <w:b/>
          <w:bCs/>
          <w:spacing w:val="5"/>
        </w:rPr>
        <w:t>I</w:t>
      </w:r>
      <w:r w:rsidRPr="00C459E1">
        <w:rPr>
          <w:rFonts w:ascii="Verdana" w:hAnsi="Verdana" w:cs="Arial"/>
          <w:b/>
          <w:bCs/>
          <w:spacing w:val="-5"/>
        </w:rPr>
        <w:t>A</w:t>
      </w:r>
      <w:r w:rsidRPr="00C459E1">
        <w:rPr>
          <w:rFonts w:ascii="Verdana" w:hAnsi="Verdana" w:cs="Arial"/>
          <w:b/>
          <w:bCs/>
        </w:rPr>
        <w:t>B</w:t>
      </w:r>
      <w:r w:rsidRPr="00C459E1">
        <w:rPr>
          <w:rFonts w:ascii="Verdana" w:hAnsi="Verdana" w:cs="Arial"/>
          <w:b/>
          <w:bCs/>
          <w:spacing w:val="3"/>
        </w:rPr>
        <w:t>L</w:t>
      </w:r>
      <w:r w:rsidRPr="00C459E1">
        <w:rPr>
          <w:rFonts w:ascii="Verdana" w:hAnsi="Verdana" w:cs="Arial"/>
          <w:b/>
          <w:bCs/>
          <w:spacing w:val="1"/>
        </w:rPr>
        <w:t>E</w:t>
      </w:r>
      <w:r w:rsidRPr="00C459E1">
        <w:rPr>
          <w:rFonts w:ascii="Verdana" w:hAnsi="Verdana" w:cs="Arial"/>
          <w:b/>
          <w:bCs/>
        </w:rPr>
        <w:t>S UTILIZADAS PARA CALCULAR EL PRESUPUESTO DE LA C</w:t>
      </w:r>
      <w:r w:rsidRPr="00C459E1">
        <w:rPr>
          <w:rFonts w:ascii="Verdana" w:hAnsi="Verdana" w:cs="Arial"/>
          <w:b/>
          <w:bCs/>
          <w:spacing w:val="1"/>
        </w:rPr>
        <w:t>O</w:t>
      </w:r>
      <w:r w:rsidRPr="00C459E1">
        <w:rPr>
          <w:rFonts w:ascii="Verdana" w:hAnsi="Verdana" w:cs="Arial"/>
          <w:b/>
          <w:bCs/>
        </w:rPr>
        <w:t>N</w:t>
      </w:r>
      <w:r w:rsidRPr="00C459E1">
        <w:rPr>
          <w:rFonts w:ascii="Verdana" w:hAnsi="Verdana" w:cs="Arial"/>
          <w:b/>
          <w:bCs/>
          <w:spacing w:val="3"/>
        </w:rPr>
        <w:t>T</w:t>
      </w:r>
      <w:r w:rsidRPr="00C459E1">
        <w:rPr>
          <w:rFonts w:ascii="Verdana" w:hAnsi="Verdana" w:cs="Arial"/>
          <w:b/>
          <w:bCs/>
          <w:spacing w:val="2"/>
        </w:rPr>
        <w:t>R</w:t>
      </w:r>
      <w:r w:rsidRPr="00C459E1">
        <w:rPr>
          <w:rFonts w:ascii="Verdana" w:hAnsi="Verdana" w:cs="Arial"/>
          <w:b/>
          <w:bCs/>
          <w:spacing w:val="-7"/>
        </w:rPr>
        <w:t>A</w:t>
      </w:r>
      <w:r w:rsidRPr="00C459E1">
        <w:rPr>
          <w:rFonts w:ascii="Verdana" w:hAnsi="Verdana" w:cs="Arial"/>
          <w:b/>
          <w:bCs/>
          <w:spacing w:val="8"/>
        </w:rPr>
        <w:t>T</w:t>
      </w:r>
      <w:r w:rsidRPr="00C459E1">
        <w:rPr>
          <w:rFonts w:ascii="Verdana" w:hAnsi="Verdana" w:cs="Arial"/>
          <w:b/>
          <w:bCs/>
          <w:spacing w:val="-5"/>
        </w:rPr>
        <w:t>A</w:t>
      </w:r>
      <w:r w:rsidRPr="00C459E1">
        <w:rPr>
          <w:rFonts w:ascii="Verdana" w:hAnsi="Verdana" w:cs="Arial"/>
          <w:b/>
          <w:bCs/>
        </w:rPr>
        <w:t>CI</w:t>
      </w:r>
      <w:r w:rsidRPr="00C459E1">
        <w:rPr>
          <w:rFonts w:ascii="Verdana" w:hAnsi="Verdana" w:cs="Arial"/>
          <w:b/>
          <w:bCs/>
          <w:spacing w:val="1"/>
        </w:rPr>
        <w:t>Ó</w:t>
      </w:r>
      <w:r w:rsidRPr="00C459E1">
        <w:rPr>
          <w:rFonts w:ascii="Verdana" w:hAnsi="Verdana" w:cs="Arial"/>
          <w:b/>
          <w:bCs/>
        </w:rPr>
        <w:t>N.</w:t>
      </w:r>
    </w:p>
    <w:p w14:paraId="5EA54469" w14:textId="77777777" w:rsidR="002E333C" w:rsidRPr="00C459E1" w:rsidRDefault="002E333C" w:rsidP="007B2B22">
      <w:pPr>
        <w:widowControl w:val="0"/>
        <w:autoSpaceDE w:val="0"/>
        <w:autoSpaceDN w:val="0"/>
        <w:adjustRightInd w:val="0"/>
        <w:spacing w:after="0" w:line="240" w:lineRule="auto"/>
        <w:ind w:right="67"/>
        <w:contextualSpacing/>
        <w:jc w:val="both"/>
        <w:rPr>
          <w:rFonts w:ascii="Verdana" w:hAnsi="Verdana" w:cs="Arial"/>
        </w:rPr>
      </w:pPr>
    </w:p>
    <w:p w14:paraId="053E5BF8" w14:textId="77777777" w:rsidR="005312C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r w:rsidR="00DD7EBB">
        <w:rPr>
          <w:rFonts w:ascii="Verdana" w:hAnsi="Verdana" w:cs="Arial"/>
        </w:rPr>
        <w:t xml:space="preserve">: </w:t>
      </w:r>
    </w:p>
    <w:p w14:paraId="445AFB2E" w14:textId="77777777" w:rsidR="00DD7EBB" w:rsidRPr="00C459E1" w:rsidRDefault="00DD7EBB" w:rsidP="007B2B22">
      <w:pPr>
        <w:autoSpaceDE w:val="0"/>
        <w:autoSpaceDN w:val="0"/>
        <w:adjustRightInd w:val="0"/>
        <w:spacing w:after="0" w:line="240" w:lineRule="auto"/>
        <w:jc w:val="both"/>
        <w:rPr>
          <w:rFonts w:ascii="Verdana" w:hAnsi="Verdana" w:cs="Arial"/>
        </w:rPr>
      </w:pPr>
    </w:p>
    <w:p w14:paraId="7162F57D" w14:textId="77777777" w:rsidR="005312C7" w:rsidRPr="002E333C" w:rsidRDefault="005312C7" w:rsidP="007B2B22">
      <w:pPr>
        <w:pStyle w:val="Prrafodelista"/>
        <w:numPr>
          <w:ilvl w:val="0"/>
          <w:numId w:val="15"/>
        </w:numPr>
        <w:autoSpaceDE w:val="0"/>
        <w:autoSpaceDN w:val="0"/>
        <w:adjustRightInd w:val="0"/>
        <w:spacing w:after="0" w:line="240" w:lineRule="auto"/>
        <w:ind w:left="567"/>
        <w:jc w:val="both"/>
        <w:rPr>
          <w:rFonts w:ascii="Verdana" w:hAnsi="Verdana" w:cs="Arial"/>
        </w:rPr>
      </w:pPr>
      <w:r w:rsidRPr="002E333C">
        <w:rPr>
          <w:rFonts w:ascii="Verdana" w:hAnsi="Verdana" w:cs="Arial"/>
        </w:rPr>
        <w:t xml:space="preserve">El presupuesto oficial para el objeto a contratar cubre el plazo del contrato y los valores están en condiciones dignas y justas para el ejercicio </w:t>
      </w:r>
      <w:r w:rsidRPr="002E333C">
        <w:rPr>
          <w:rFonts w:ascii="Verdana" w:hAnsi="Verdana" w:cs="Arial"/>
        </w:rPr>
        <w:lastRenderedPageBreak/>
        <w:t>profesional, considerando los honorarios promedio que se reconocen a un profesional en el área metropolitana.</w:t>
      </w:r>
    </w:p>
    <w:p w14:paraId="7C70BE2F" w14:textId="77777777" w:rsidR="005312C7" w:rsidRPr="00C459E1" w:rsidRDefault="005312C7" w:rsidP="007B2B22">
      <w:pPr>
        <w:pStyle w:val="Prrafodelista"/>
        <w:autoSpaceDE w:val="0"/>
        <w:autoSpaceDN w:val="0"/>
        <w:adjustRightInd w:val="0"/>
        <w:spacing w:after="0" w:line="240" w:lineRule="auto"/>
        <w:ind w:left="567"/>
        <w:jc w:val="both"/>
        <w:rPr>
          <w:rFonts w:ascii="Verdana" w:hAnsi="Verdana" w:cs="Arial"/>
        </w:rPr>
      </w:pPr>
    </w:p>
    <w:p w14:paraId="0C3D01FF" w14:textId="62CAE066" w:rsidR="005312C7" w:rsidRPr="00C459E1" w:rsidRDefault="005312C7" w:rsidP="007B2B22">
      <w:pPr>
        <w:pStyle w:val="Prrafodelista"/>
        <w:numPr>
          <w:ilvl w:val="0"/>
          <w:numId w:val="15"/>
        </w:numPr>
        <w:autoSpaceDE w:val="0"/>
        <w:autoSpaceDN w:val="0"/>
        <w:adjustRightInd w:val="0"/>
        <w:spacing w:after="0" w:line="240" w:lineRule="auto"/>
        <w:ind w:left="567"/>
        <w:jc w:val="both"/>
        <w:rPr>
          <w:rFonts w:ascii="Verdana" w:hAnsi="Verdana" w:cs="Arial"/>
        </w:rPr>
      </w:pPr>
      <w:r w:rsidRPr="00C459E1">
        <w:rPr>
          <w:rFonts w:ascii="Verdana" w:hAnsi="Verdana" w:cs="Arial"/>
        </w:rPr>
        <w:t>Se tuvieron en cuenta las obligaciones expresas a cumplir por el contratista</w:t>
      </w:r>
      <w:r w:rsidR="0008215D">
        <w:rPr>
          <w:rFonts w:ascii="Verdana" w:hAnsi="Verdana" w:cs="Arial"/>
        </w:rPr>
        <w:t>.</w:t>
      </w:r>
    </w:p>
    <w:p w14:paraId="1B823CED" w14:textId="77777777" w:rsidR="005312C7" w:rsidRPr="00C459E1" w:rsidRDefault="005312C7" w:rsidP="007B2B22">
      <w:pPr>
        <w:widowControl w:val="0"/>
        <w:autoSpaceDE w:val="0"/>
        <w:autoSpaceDN w:val="0"/>
        <w:adjustRightInd w:val="0"/>
        <w:spacing w:after="0" w:line="240" w:lineRule="auto"/>
        <w:contextualSpacing/>
        <w:jc w:val="both"/>
        <w:rPr>
          <w:rFonts w:ascii="Verdana" w:hAnsi="Verdana" w:cs="Arial"/>
        </w:rPr>
      </w:pPr>
    </w:p>
    <w:p w14:paraId="6E6806CB" w14:textId="77777777" w:rsidR="005312C7" w:rsidRPr="00C459E1" w:rsidRDefault="005312C7" w:rsidP="007B2B22">
      <w:pPr>
        <w:widowControl w:val="0"/>
        <w:autoSpaceDE w:val="0"/>
        <w:autoSpaceDN w:val="0"/>
        <w:adjustRightInd w:val="0"/>
        <w:spacing w:after="0" w:line="240" w:lineRule="auto"/>
        <w:contextualSpacing/>
        <w:jc w:val="both"/>
        <w:rPr>
          <w:rFonts w:ascii="Verdana" w:hAnsi="Verdana" w:cs="Arial"/>
        </w:rPr>
      </w:pPr>
      <w:r w:rsidRPr="00C459E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27D98A84" w14:textId="77777777" w:rsidR="005312C7" w:rsidRPr="00C459E1" w:rsidRDefault="005312C7" w:rsidP="007B2B22">
      <w:pPr>
        <w:widowControl w:val="0"/>
        <w:autoSpaceDE w:val="0"/>
        <w:autoSpaceDN w:val="0"/>
        <w:adjustRightInd w:val="0"/>
        <w:spacing w:after="0" w:line="240" w:lineRule="auto"/>
        <w:contextualSpacing/>
        <w:jc w:val="both"/>
        <w:rPr>
          <w:rFonts w:ascii="Verdana" w:hAnsi="Verdana" w:cs="Arial"/>
        </w:rPr>
      </w:pPr>
    </w:p>
    <w:p w14:paraId="5FA3ABAA" w14:textId="77777777" w:rsidR="005312C7" w:rsidRPr="002E333C" w:rsidRDefault="005312C7" w:rsidP="007B2B22">
      <w:pPr>
        <w:pStyle w:val="Prrafodelista"/>
        <w:widowControl w:val="0"/>
        <w:numPr>
          <w:ilvl w:val="2"/>
          <w:numId w:val="13"/>
        </w:numPr>
        <w:autoSpaceDE w:val="0"/>
        <w:autoSpaceDN w:val="0"/>
        <w:adjustRightInd w:val="0"/>
        <w:spacing w:after="0" w:line="240" w:lineRule="auto"/>
        <w:jc w:val="both"/>
        <w:rPr>
          <w:rFonts w:ascii="Verdana" w:hAnsi="Verdana" w:cs="Arial"/>
        </w:rPr>
      </w:pPr>
      <w:r w:rsidRPr="00C459E1">
        <w:rPr>
          <w:rFonts w:ascii="Verdana" w:hAnsi="Verdana" w:cs="Arial"/>
          <w:b/>
        </w:rPr>
        <w:t>ANÁLISIS DEL SECTOR Y DEL OFERENTE</w:t>
      </w:r>
    </w:p>
    <w:p w14:paraId="24FD7E10" w14:textId="77777777" w:rsidR="002E333C" w:rsidRPr="00C459E1" w:rsidRDefault="002E333C" w:rsidP="007B2B22">
      <w:pPr>
        <w:pStyle w:val="Prrafodelista"/>
        <w:widowControl w:val="0"/>
        <w:autoSpaceDE w:val="0"/>
        <w:autoSpaceDN w:val="0"/>
        <w:adjustRightInd w:val="0"/>
        <w:spacing w:after="0" w:line="240" w:lineRule="auto"/>
        <w:ind w:left="1080"/>
        <w:jc w:val="both"/>
        <w:rPr>
          <w:rFonts w:ascii="Verdana" w:hAnsi="Verdana" w:cs="Arial"/>
        </w:rPr>
      </w:pPr>
    </w:p>
    <w:p w14:paraId="2BD9F578" w14:textId="77777777" w:rsidR="005312C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63AAC546" w14:textId="77777777" w:rsidR="00C73AEB" w:rsidRPr="00C459E1" w:rsidRDefault="00C73AEB" w:rsidP="007B2B22">
      <w:pPr>
        <w:autoSpaceDE w:val="0"/>
        <w:autoSpaceDN w:val="0"/>
        <w:adjustRightInd w:val="0"/>
        <w:spacing w:after="0" w:line="240" w:lineRule="auto"/>
        <w:jc w:val="both"/>
        <w:rPr>
          <w:rFonts w:ascii="Verdana" w:hAnsi="Verdana" w:cs="Arial"/>
        </w:rPr>
      </w:pPr>
    </w:p>
    <w:p w14:paraId="295EEF9D" w14:textId="77777777" w:rsidR="005312C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3A1B2411" w14:textId="77777777" w:rsidR="00C73AEB" w:rsidRPr="00C459E1" w:rsidRDefault="00C73AEB" w:rsidP="007B2B22">
      <w:pPr>
        <w:autoSpaceDE w:val="0"/>
        <w:autoSpaceDN w:val="0"/>
        <w:adjustRightInd w:val="0"/>
        <w:spacing w:after="0" w:line="240" w:lineRule="auto"/>
        <w:jc w:val="both"/>
        <w:rPr>
          <w:rFonts w:ascii="Verdana" w:hAnsi="Verdana" w:cs="Arial"/>
        </w:rPr>
      </w:pPr>
    </w:p>
    <w:p w14:paraId="3E436556" w14:textId="77777777" w:rsidR="005312C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 xml:space="preserve">Dentro de estos servicios profesionales, se encuentran tanto las profesiones liberales, entendidas como las actividades en las cuales impera el ejercicio intelectual, y que ha sido reconocida por el Estado y que para su ejercicio requiere de título académico para su habilitación, entendidos igualmente como aquellos que para su prestación requieren de educación superior especializada, capacitación, o experiencia equivalente. </w:t>
      </w:r>
    </w:p>
    <w:p w14:paraId="3A9360D2" w14:textId="77777777" w:rsidR="00C73AEB" w:rsidRPr="00C459E1" w:rsidRDefault="00C73AEB" w:rsidP="007B2B22">
      <w:pPr>
        <w:autoSpaceDE w:val="0"/>
        <w:autoSpaceDN w:val="0"/>
        <w:adjustRightInd w:val="0"/>
        <w:spacing w:after="0" w:line="240" w:lineRule="auto"/>
        <w:jc w:val="both"/>
        <w:rPr>
          <w:rFonts w:ascii="Verdana" w:hAnsi="Verdana" w:cs="Arial"/>
        </w:rPr>
      </w:pPr>
    </w:p>
    <w:p w14:paraId="42F62431" w14:textId="77777777" w:rsidR="005312C7" w:rsidRDefault="005312C7" w:rsidP="007B2B22">
      <w:pPr>
        <w:autoSpaceDE w:val="0"/>
        <w:autoSpaceDN w:val="0"/>
        <w:adjustRightInd w:val="0"/>
        <w:spacing w:after="0" w:line="240" w:lineRule="auto"/>
        <w:jc w:val="both"/>
        <w:rPr>
          <w:rFonts w:ascii="Verdana" w:hAnsi="Verdana" w:cs="Arial"/>
        </w:rPr>
      </w:pPr>
      <w:r w:rsidRPr="00C459E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77D745B6" w14:textId="77777777" w:rsidR="00C73AEB" w:rsidRPr="00C459E1" w:rsidRDefault="00C73AEB" w:rsidP="007B2B22">
      <w:pPr>
        <w:autoSpaceDE w:val="0"/>
        <w:autoSpaceDN w:val="0"/>
        <w:adjustRightInd w:val="0"/>
        <w:spacing w:after="0" w:line="240" w:lineRule="auto"/>
        <w:jc w:val="both"/>
        <w:rPr>
          <w:rFonts w:ascii="Verdana" w:hAnsi="Verdana" w:cs="Arial"/>
        </w:rPr>
      </w:pPr>
    </w:p>
    <w:p w14:paraId="73E6B89A" w14:textId="557B6982" w:rsidR="005312C7" w:rsidRPr="00647AB4" w:rsidRDefault="005312C7" w:rsidP="00647AB4">
      <w:pPr>
        <w:pStyle w:val="Prrafodelista"/>
        <w:widowControl w:val="0"/>
        <w:autoSpaceDE w:val="0"/>
        <w:autoSpaceDN w:val="0"/>
        <w:adjustRightInd w:val="0"/>
        <w:spacing w:after="0" w:line="240" w:lineRule="auto"/>
        <w:ind w:left="57"/>
        <w:jc w:val="both"/>
        <w:rPr>
          <w:rFonts w:ascii="Verdana" w:hAnsi="Verdana" w:cs="Arial"/>
        </w:rPr>
      </w:pPr>
      <w:r w:rsidRPr="00C459E1">
        <w:rPr>
          <w:rFonts w:ascii="Verdana" w:hAnsi="Verdana" w:cs="Arial"/>
        </w:rPr>
        <w:t xml:space="preserve">La ESE Hospital Marco Fidel Suárez, requiere celebrar un contrato de prestación de servicios profesionales, bajo la modalidad de contratación directa – contratos con objeto especial, el costo del mismo </w:t>
      </w:r>
      <w:r w:rsidR="002E333C" w:rsidRPr="00C459E1">
        <w:rPr>
          <w:rFonts w:ascii="Verdana" w:hAnsi="Verdana" w:cs="Arial"/>
        </w:rPr>
        <w:t>varía</w:t>
      </w:r>
      <w:r w:rsidRPr="00C459E1">
        <w:rPr>
          <w:rFonts w:ascii="Verdana" w:hAnsi="Verdana" w:cs="Arial"/>
        </w:rPr>
        <w:t xml:space="preserve"> dependiendo de la extensión del servicio y el nivel de idoneidad o resultados exigidos.</w:t>
      </w:r>
    </w:p>
    <w:p w14:paraId="7544E7E0" w14:textId="77777777" w:rsidR="005312C7" w:rsidRPr="00C459E1" w:rsidRDefault="005312C7" w:rsidP="007B2B22">
      <w:pPr>
        <w:pStyle w:val="Prrafodelista"/>
        <w:widowControl w:val="0"/>
        <w:numPr>
          <w:ilvl w:val="1"/>
          <w:numId w:val="13"/>
        </w:numPr>
        <w:autoSpaceDE w:val="0"/>
        <w:autoSpaceDN w:val="0"/>
        <w:adjustRightInd w:val="0"/>
        <w:spacing w:after="0" w:line="240" w:lineRule="auto"/>
        <w:jc w:val="both"/>
        <w:rPr>
          <w:rFonts w:ascii="Verdana" w:hAnsi="Verdana" w:cs="Arial"/>
          <w:b/>
          <w:spacing w:val="-1"/>
        </w:rPr>
      </w:pPr>
      <w:r w:rsidRPr="00C459E1">
        <w:rPr>
          <w:rFonts w:ascii="Verdana" w:hAnsi="Verdana" w:cs="Arial"/>
          <w:b/>
          <w:spacing w:val="-1"/>
        </w:rPr>
        <w:t>PERSPECTIVA ORGANIZACIONAL.</w:t>
      </w:r>
    </w:p>
    <w:p w14:paraId="6F8066FF" w14:textId="77777777"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b/>
          <w:spacing w:val="-1"/>
        </w:rPr>
      </w:pPr>
    </w:p>
    <w:p w14:paraId="2BFC30C3" w14:textId="1F4EDC6B"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spacing w:val="-1"/>
        </w:rPr>
      </w:pPr>
      <w:r w:rsidRPr="00C459E1">
        <w:rPr>
          <w:rFonts w:ascii="Verdana" w:hAnsi="Verdana" w:cs="Arial"/>
          <w:spacing w:val="-1"/>
        </w:rPr>
        <w:t>Se refiere a la capacidad de organización requerida para la correcta ejecución del contrato.</w:t>
      </w:r>
    </w:p>
    <w:p w14:paraId="04E76084" w14:textId="77777777"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spacing w:val="-1"/>
        </w:rPr>
      </w:pPr>
    </w:p>
    <w:p w14:paraId="3B6E59DB" w14:textId="77777777" w:rsidR="005312C7" w:rsidRPr="00C459E1" w:rsidRDefault="005312C7" w:rsidP="007B2B22">
      <w:pPr>
        <w:pStyle w:val="Prrafodelista"/>
        <w:widowControl w:val="0"/>
        <w:numPr>
          <w:ilvl w:val="2"/>
          <w:numId w:val="13"/>
        </w:numPr>
        <w:autoSpaceDE w:val="0"/>
        <w:autoSpaceDN w:val="0"/>
        <w:adjustRightInd w:val="0"/>
        <w:spacing w:after="0" w:line="240" w:lineRule="auto"/>
        <w:jc w:val="both"/>
        <w:rPr>
          <w:rFonts w:ascii="Verdana" w:hAnsi="Verdana" w:cs="Arial"/>
          <w:b/>
          <w:spacing w:val="-1"/>
        </w:rPr>
      </w:pPr>
      <w:r w:rsidRPr="00C459E1">
        <w:rPr>
          <w:rFonts w:ascii="Verdana" w:hAnsi="Verdana" w:cs="Arial"/>
          <w:b/>
          <w:spacing w:val="-1"/>
        </w:rPr>
        <w:t>ORGANIZACIÓN TÉCNICA</w:t>
      </w:r>
    </w:p>
    <w:p w14:paraId="1379FF5A" w14:textId="77777777"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spacing w:val="-1"/>
        </w:rPr>
      </w:pPr>
    </w:p>
    <w:p w14:paraId="4A45DC89" w14:textId="42FCC830"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spacing w:val="-1"/>
        </w:rPr>
      </w:pPr>
      <w:r w:rsidRPr="00C459E1">
        <w:rPr>
          <w:rFonts w:ascii="Verdana" w:hAnsi="Verdana" w:cs="Arial"/>
          <w:spacing w:val="-1"/>
        </w:rPr>
        <w:t>El contratista deberá contar</w:t>
      </w:r>
      <w:r w:rsidR="00856A45">
        <w:rPr>
          <w:rFonts w:ascii="Verdana" w:hAnsi="Verdana" w:cs="Arial"/>
          <w:spacing w:val="-1"/>
        </w:rPr>
        <w:t>, teniendo en cuenta los resultados exigidos, de ser aplicable,</w:t>
      </w:r>
      <w:r w:rsidRPr="00C459E1">
        <w:rPr>
          <w:rFonts w:ascii="Verdana" w:hAnsi="Verdana" w:cs="Arial"/>
          <w:spacing w:val="-1"/>
        </w:rPr>
        <w:t xml:space="preserve"> con los siguientes </w:t>
      </w:r>
      <w:r w:rsidR="00856A45">
        <w:rPr>
          <w:rFonts w:ascii="Verdana" w:hAnsi="Verdana" w:cs="Arial"/>
          <w:spacing w:val="-1"/>
        </w:rPr>
        <w:t>medios</w:t>
      </w:r>
      <w:r w:rsidRPr="00C459E1">
        <w:rPr>
          <w:rFonts w:ascii="Verdana" w:hAnsi="Verdana" w:cs="Arial"/>
          <w:spacing w:val="-1"/>
        </w:rPr>
        <w:t xml:space="preserve"> para la ejecución del objeto contractual:</w:t>
      </w:r>
    </w:p>
    <w:p w14:paraId="752A607D" w14:textId="77777777" w:rsidR="005312C7" w:rsidRPr="00C459E1" w:rsidRDefault="005312C7" w:rsidP="007B2B22">
      <w:pPr>
        <w:pStyle w:val="Prrafodelista"/>
        <w:widowControl w:val="0"/>
        <w:autoSpaceDE w:val="0"/>
        <w:autoSpaceDN w:val="0"/>
        <w:adjustRightInd w:val="0"/>
        <w:spacing w:after="0" w:line="240" w:lineRule="auto"/>
        <w:ind w:left="0"/>
        <w:jc w:val="both"/>
        <w:rPr>
          <w:rFonts w:ascii="Verdana" w:hAnsi="Verdana" w:cs="Arial"/>
          <w:spacing w:val="-1"/>
        </w:rPr>
      </w:pPr>
    </w:p>
    <w:p w14:paraId="75C48AC0" w14:textId="77777777" w:rsidR="005312C7" w:rsidRPr="00C459E1" w:rsidRDefault="005312C7" w:rsidP="007B2B22">
      <w:pPr>
        <w:pStyle w:val="Prrafodelista"/>
        <w:widowControl w:val="0"/>
        <w:numPr>
          <w:ilvl w:val="0"/>
          <w:numId w:val="4"/>
        </w:numPr>
        <w:autoSpaceDE w:val="0"/>
        <w:autoSpaceDN w:val="0"/>
        <w:adjustRightInd w:val="0"/>
        <w:spacing w:after="0" w:line="240" w:lineRule="auto"/>
        <w:jc w:val="both"/>
        <w:rPr>
          <w:rFonts w:ascii="Verdana" w:hAnsi="Verdana" w:cs="Arial"/>
          <w:spacing w:val="-1"/>
        </w:rPr>
      </w:pPr>
      <w:r w:rsidRPr="00C459E1">
        <w:rPr>
          <w:rFonts w:ascii="Verdana" w:hAnsi="Verdana" w:cs="Arial"/>
          <w:spacing w:val="-1"/>
        </w:rPr>
        <w:lastRenderedPageBreak/>
        <w:t>El contratista deberá garantizar los medios técnicos, idóneos para la adecuada y oportuna prestación de sus servicios.</w:t>
      </w:r>
    </w:p>
    <w:p w14:paraId="100BE4F5" w14:textId="77777777" w:rsidR="005312C7" w:rsidRPr="00C459E1" w:rsidRDefault="005312C7" w:rsidP="007B2B22">
      <w:pPr>
        <w:pStyle w:val="Prrafodelista"/>
        <w:widowControl w:val="0"/>
        <w:numPr>
          <w:ilvl w:val="0"/>
          <w:numId w:val="4"/>
        </w:numPr>
        <w:autoSpaceDE w:val="0"/>
        <w:autoSpaceDN w:val="0"/>
        <w:adjustRightInd w:val="0"/>
        <w:spacing w:after="0" w:line="240" w:lineRule="auto"/>
        <w:jc w:val="both"/>
        <w:rPr>
          <w:rFonts w:ascii="Verdana" w:hAnsi="Verdana" w:cs="Arial"/>
          <w:spacing w:val="-1"/>
        </w:rPr>
      </w:pPr>
      <w:r w:rsidRPr="00C459E1">
        <w:rPr>
          <w:rFonts w:ascii="Verdana" w:hAnsi="Verdana" w:cs="Arial"/>
          <w:spacing w:val="-1"/>
        </w:rPr>
        <w:t>El contratista deberá capacitarse en la normatividad relacionada con el objeto del contrato.</w:t>
      </w:r>
    </w:p>
    <w:p w14:paraId="335B5290" w14:textId="77777777" w:rsidR="005312C7" w:rsidRPr="00C459E1" w:rsidRDefault="005312C7" w:rsidP="007B2B22">
      <w:pPr>
        <w:widowControl w:val="0"/>
        <w:numPr>
          <w:ilvl w:val="0"/>
          <w:numId w:val="4"/>
        </w:numPr>
        <w:autoSpaceDE w:val="0"/>
        <w:autoSpaceDN w:val="0"/>
        <w:adjustRightInd w:val="0"/>
        <w:spacing w:after="0" w:line="240" w:lineRule="auto"/>
        <w:contextualSpacing/>
        <w:jc w:val="both"/>
        <w:rPr>
          <w:rFonts w:ascii="Verdana" w:hAnsi="Verdana" w:cs="Arial"/>
          <w:spacing w:val="-1"/>
        </w:rPr>
      </w:pPr>
      <w:r w:rsidRPr="00C459E1">
        <w:rPr>
          <w:rFonts w:ascii="Verdana" w:hAnsi="Verdana" w:cs="Arial"/>
          <w:spacing w:val="-1"/>
        </w:rPr>
        <w:t xml:space="preserve">El contratista deberá garantizar el cumplimiento del objeto contractual en los términos aquí establecidos, de acuerdo con su organización y planificación. </w:t>
      </w:r>
    </w:p>
    <w:p w14:paraId="517B23B2" w14:textId="77777777" w:rsidR="005312C7" w:rsidRPr="00C459E1" w:rsidRDefault="005312C7" w:rsidP="007B2B22">
      <w:pPr>
        <w:pStyle w:val="Prrafodelista"/>
        <w:widowControl w:val="0"/>
        <w:autoSpaceDE w:val="0"/>
        <w:autoSpaceDN w:val="0"/>
        <w:adjustRightInd w:val="0"/>
        <w:spacing w:after="0" w:line="240" w:lineRule="auto"/>
        <w:jc w:val="both"/>
        <w:rPr>
          <w:rFonts w:ascii="Verdana" w:hAnsi="Verdana" w:cs="Arial"/>
          <w:spacing w:val="-1"/>
        </w:rPr>
      </w:pPr>
    </w:p>
    <w:p w14:paraId="7C154524" w14:textId="77777777" w:rsidR="005312C7" w:rsidRPr="00C459E1" w:rsidRDefault="005312C7" w:rsidP="007B2B22">
      <w:pPr>
        <w:pStyle w:val="Prrafodelista"/>
        <w:widowControl w:val="0"/>
        <w:numPr>
          <w:ilvl w:val="2"/>
          <w:numId w:val="13"/>
        </w:numPr>
        <w:autoSpaceDE w:val="0"/>
        <w:autoSpaceDN w:val="0"/>
        <w:adjustRightInd w:val="0"/>
        <w:spacing w:after="0" w:line="240" w:lineRule="auto"/>
        <w:ind w:right="69"/>
        <w:jc w:val="both"/>
        <w:rPr>
          <w:rFonts w:ascii="Verdana" w:hAnsi="Verdana" w:cs="Arial"/>
          <w:b/>
        </w:rPr>
      </w:pPr>
      <w:r w:rsidRPr="00C459E1">
        <w:rPr>
          <w:rFonts w:ascii="Verdana" w:hAnsi="Verdana" w:cs="Arial"/>
          <w:b/>
        </w:rPr>
        <w:t>EXPERIENCIA.</w:t>
      </w:r>
    </w:p>
    <w:p w14:paraId="570A8258" w14:textId="77777777" w:rsidR="005312C7" w:rsidRPr="00C459E1" w:rsidRDefault="005312C7" w:rsidP="007B2B22">
      <w:pPr>
        <w:widowControl w:val="0"/>
        <w:autoSpaceDE w:val="0"/>
        <w:autoSpaceDN w:val="0"/>
        <w:adjustRightInd w:val="0"/>
        <w:spacing w:after="0" w:line="240" w:lineRule="auto"/>
        <w:ind w:right="69"/>
        <w:contextualSpacing/>
        <w:jc w:val="both"/>
        <w:rPr>
          <w:rFonts w:ascii="Verdana" w:hAnsi="Verdana" w:cs="Arial"/>
          <w:b/>
        </w:rPr>
      </w:pPr>
    </w:p>
    <w:p w14:paraId="49374502" w14:textId="77777777" w:rsidR="005312C7" w:rsidRDefault="005312C7" w:rsidP="007B2B22">
      <w:pPr>
        <w:widowControl w:val="0"/>
        <w:numPr>
          <w:ilvl w:val="3"/>
          <w:numId w:val="13"/>
        </w:numPr>
        <w:autoSpaceDE w:val="0"/>
        <w:autoSpaceDN w:val="0"/>
        <w:adjustRightInd w:val="0"/>
        <w:spacing w:after="0" w:line="240" w:lineRule="auto"/>
        <w:ind w:right="69"/>
        <w:contextualSpacing/>
        <w:jc w:val="both"/>
        <w:rPr>
          <w:rFonts w:ascii="Verdana" w:hAnsi="Verdana" w:cs="Arial"/>
          <w:b/>
        </w:rPr>
      </w:pPr>
      <w:r w:rsidRPr="00C459E1">
        <w:rPr>
          <w:rFonts w:ascii="Verdana" w:hAnsi="Verdana" w:cs="Arial"/>
          <w:b/>
        </w:rPr>
        <w:t>EXPERIENCIA ACREDITADA:</w:t>
      </w:r>
    </w:p>
    <w:p w14:paraId="685F2BCD" w14:textId="77777777" w:rsidR="002E333C" w:rsidRPr="00C459E1" w:rsidRDefault="002E333C" w:rsidP="007B2B22">
      <w:pPr>
        <w:widowControl w:val="0"/>
        <w:autoSpaceDE w:val="0"/>
        <w:autoSpaceDN w:val="0"/>
        <w:adjustRightInd w:val="0"/>
        <w:spacing w:after="0" w:line="240" w:lineRule="auto"/>
        <w:ind w:left="1080" w:right="69"/>
        <w:contextualSpacing/>
        <w:jc w:val="both"/>
        <w:rPr>
          <w:rFonts w:ascii="Verdana" w:hAnsi="Verdana" w:cs="Arial"/>
          <w:b/>
        </w:rPr>
      </w:pPr>
    </w:p>
    <w:p w14:paraId="26203BA7" w14:textId="2511AEB9" w:rsidR="00DD7EBB" w:rsidRDefault="005312C7" w:rsidP="007B2B22">
      <w:pPr>
        <w:widowControl w:val="0"/>
        <w:autoSpaceDE w:val="0"/>
        <w:autoSpaceDN w:val="0"/>
        <w:adjustRightInd w:val="0"/>
        <w:spacing w:after="0" w:line="240" w:lineRule="auto"/>
        <w:jc w:val="both"/>
        <w:rPr>
          <w:rFonts w:ascii="Verdana" w:hAnsi="Verdana" w:cs="Arial"/>
        </w:rPr>
      </w:pPr>
      <w:r w:rsidRPr="00C459E1">
        <w:rPr>
          <w:rFonts w:ascii="Verdana" w:hAnsi="Verdana" w:cs="Arial"/>
        </w:rPr>
        <w:t>El contratista deberá acreditar experiencia en la ejecución de contratos de objeto igual o similar al señalado en el presente proceso, para lo cual podr</w:t>
      </w:r>
      <w:r w:rsidR="0049663E">
        <w:rPr>
          <w:rFonts w:ascii="Verdana" w:hAnsi="Verdana" w:cs="Arial"/>
        </w:rPr>
        <w:t>á presentar toda la experiencia</w:t>
      </w:r>
      <w:r w:rsidRPr="00C459E1">
        <w:rPr>
          <w:rFonts w:ascii="Verdana" w:hAnsi="Verdana" w:cs="Arial"/>
        </w:rPr>
        <w:t xml:space="preserve"> con la que cuenta, debidamente acreditada mediante certificaciones, suscritas por el representante legal de la entidad o por la persona debidamente autorizada para tal efecto, que demuestren que el </w:t>
      </w:r>
      <w:r w:rsidR="00781E03">
        <w:rPr>
          <w:rFonts w:ascii="Verdana" w:hAnsi="Verdana" w:cs="Arial"/>
        </w:rPr>
        <w:t>prestador del servicio</w:t>
      </w:r>
      <w:r w:rsidRPr="00C459E1">
        <w:rPr>
          <w:rFonts w:ascii="Verdana" w:hAnsi="Verdana" w:cs="Arial"/>
        </w:rPr>
        <w:t xml:space="preserve"> ha celebrado y ejecutado contratos cuyo objeto sea igual o similar al objeto contractual que pretende ejecutar.</w:t>
      </w:r>
    </w:p>
    <w:p w14:paraId="3D9D49E3" w14:textId="77777777" w:rsidR="005312C7" w:rsidRDefault="005312C7" w:rsidP="007B2B22">
      <w:pPr>
        <w:widowControl w:val="0"/>
        <w:autoSpaceDE w:val="0"/>
        <w:autoSpaceDN w:val="0"/>
        <w:adjustRightInd w:val="0"/>
        <w:spacing w:after="0" w:line="240" w:lineRule="auto"/>
        <w:jc w:val="both"/>
        <w:rPr>
          <w:rFonts w:ascii="Verdana" w:hAnsi="Verdana" w:cs="Arial"/>
        </w:rPr>
      </w:pPr>
    </w:p>
    <w:p w14:paraId="56286999" w14:textId="526F6003" w:rsidR="005312C7" w:rsidRPr="00C459E1" w:rsidRDefault="005312C7" w:rsidP="007B2B22">
      <w:pPr>
        <w:widowControl w:val="0"/>
        <w:numPr>
          <w:ilvl w:val="1"/>
          <w:numId w:val="13"/>
        </w:numPr>
        <w:autoSpaceDE w:val="0"/>
        <w:autoSpaceDN w:val="0"/>
        <w:adjustRightInd w:val="0"/>
        <w:spacing w:after="0" w:line="240" w:lineRule="auto"/>
        <w:ind w:right="69"/>
        <w:contextualSpacing/>
        <w:jc w:val="both"/>
        <w:rPr>
          <w:rFonts w:ascii="Verdana" w:hAnsi="Verdana" w:cs="Arial"/>
          <w:b/>
        </w:rPr>
      </w:pPr>
      <w:r w:rsidRPr="00C459E1">
        <w:rPr>
          <w:rFonts w:ascii="Verdana" w:hAnsi="Verdana" w:cs="Arial"/>
          <w:b/>
        </w:rPr>
        <w:t xml:space="preserve">PERSPECTIVA DEL </w:t>
      </w:r>
      <w:r w:rsidR="00647AB4" w:rsidRPr="00C459E1">
        <w:rPr>
          <w:rFonts w:ascii="Verdana" w:hAnsi="Verdana" w:cs="Arial"/>
          <w:b/>
        </w:rPr>
        <w:t>ANÁLISIS</w:t>
      </w:r>
      <w:r w:rsidRPr="00C459E1">
        <w:rPr>
          <w:rFonts w:ascii="Verdana" w:hAnsi="Verdana" w:cs="Arial"/>
          <w:b/>
        </w:rPr>
        <w:t xml:space="preserve"> DEL RIESGO</w:t>
      </w:r>
    </w:p>
    <w:p w14:paraId="6767EE24" w14:textId="77777777" w:rsidR="005312C7" w:rsidRPr="00C459E1" w:rsidRDefault="005312C7" w:rsidP="007B2B22">
      <w:pPr>
        <w:widowControl w:val="0"/>
        <w:autoSpaceDE w:val="0"/>
        <w:autoSpaceDN w:val="0"/>
        <w:adjustRightInd w:val="0"/>
        <w:spacing w:after="0" w:line="240" w:lineRule="auto"/>
        <w:ind w:left="480" w:right="69"/>
        <w:contextualSpacing/>
        <w:jc w:val="both"/>
        <w:rPr>
          <w:rFonts w:ascii="Verdana" w:hAnsi="Verdana" w:cs="Arial"/>
          <w:b/>
        </w:rPr>
      </w:pPr>
    </w:p>
    <w:p w14:paraId="1927D9EF" w14:textId="77777777" w:rsidR="005312C7" w:rsidRDefault="005312C7" w:rsidP="007B2B22">
      <w:pPr>
        <w:widowControl w:val="0"/>
        <w:numPr>
          <w:ilvl w:val="2"/>
          <w:numId w:val="13"/>
        </w:numPr>
        <w:autoSpaceDE w:val="0"/>
        <w:autoSpaceDN w:val="0"/>
        <w:adjustRightInd w:val="0"/>
        <w:spacing w:after="0" w:line="240" w:lineRule="auto"/>
        <w:ind w:left="0" w:firstLine="0"/>
        <w:contextualSpacing/>
        <w:jc w:val="both"/>
        <w:rPr>
          <w:rFonts w:ascii="Verdana" w:hAnsi="Verdana" w:cs="Arial"/>
          <w:b/>
        </w:rPr>
      </w:pPr>
      <w:r w:rsidRPr="00C459E1">
        <w:rPr>
          <w:rFonts w:ascii="Verdana" w:hAnsi="Verdana" w:cs="Arial"/>
          <w:b/>
        </w:rPr>
        <w:t>ESTIMACIÓN, TIPIFICACIÓN Y ASIGNACIÓN DE LOS RIESGOS PREVISIBLES QUE PUEDAN ATENDER EL EQUILIBRIO ECONÓMICO DEL CONTRATO.</w:t>
      </w:r>
    </w:p>
    <w:p w14:paraId="28E06D28" w14:textId="77777777" w:rsidR="005312C7" w:rsidRPr="005312C7" w:rsidRDefault="005312C7" w:rsidP="007B2B22">
      <w:pPr>
        <w:widowControl w:val="0"/>
        <w:autoSpaceDE w:val="0"/>
        <w:autoSpaceDN w:val="0"/>
        <w:adjustRightInd w:val="0"/>
        <w:spacing w:after="0" w:line="240" w:lineRule="auto"/>
        <w:ind w:left="1080"/>
        <w:contextualSpacing/>
        <w:jc w:val="both"/>
        <w:rPr>
          <w:rFonts w:ascii="Verdana" w:hAnsi="Verdana" w:cs="Arial"/>
          <w:b/>
        </w:rPr>
      </w:pPr>
    </w:p>
    <w:p w14:paraId="44C86E60" w14:textId="2BCEE25D" w:rsidR="005312C7" w:rsidRDefault="005312C7" w:rsidP="007B2B22">
      <w:pPr>
        <w:widowControl w:val="0"/>
        <w:autoSpaceDE w:val="0"/>
        <w:autoSpaceDN w:val="0"/>
        <w:adjustRightInd w:val="0"/>
        <w:spacing w:after="0" w:line="240" w:lineRule="auto"/>
        <w:ind w:right="75"/>
        <w:jc w:val="both"/>
        <w:rPr>
          <w:rFonts w:ascii="Verdana" w:hAnsi="Verdana" w:cs="Arial"/>
        </w:rPr>
      </w:pPr>
      <w:bookmarkStart w:id="10"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sidR="00781E03">
        <w:rPr>
          <w:rFonts w:ascii="Verdana" w:hAnsi="Verdana" w:cs="Arial"/>
        </w:rPr>
        <w:t>A</w:t>
      </w:r>
      <w:r w:rsidRPr="00C459E1">
        <w:rPr>
          <w:rFonts w:ascii="Verdana" w:hAnsi="Verdana" w:cs="Arial"/>
        </w:rPr>
        <w:t xml:space="preserve">cuerdo No. </w:t>
      </w:r>
      <w:r w:rsidR="00A71804">
        <w:rPr>
          <w:rFonts w:ascii="Verdana" w:hAnsi="Verdana" w:cs="Arial"/>
        </w:rPr>
        <w:t>024</w:t>
      </w:r>
      <w:r w:rsidRPr="00C459E1">
        <w:rPr>
          <w:rFonts w:ascii="Verdana" w:hAnsi="Verdana" w:cs="Arial"/>
        </w:rPr>
        <w:t xml:space="preserve"> de 20</w:t>
      </w:r>
      <w:r w:rsidR="00A71804">
        <w:rPr>
          <w:rFonts w:ascii="Verdana" w:hAnsi="Verdana" w:cs="Arial"/>
        </w:rPr>
        <w:t>25</w:t>
      </w:r>
      <w:r w:rsidRPr="00C459E1">
        <w:rPr>
          <w:rFonts w:ascii="Verdana" w:hAnsi="Verdana" w:cs="Arial"/>
        </w:rPr>
        <w:t xml:space="preserve"> aprobado por la Junta Directiva</w:t>
      </w:r>
      <w:r w:rsidR="002E1740">
        <w:rPr>
          <w:rFonts w:ascii="Verdana" w:hAnsi="Verdana" w:cs="Arial"/>
        </w:rPr>
        <w:t xml:space="preserve">, </w:t>
      </w:r>
      <w:r w:rsidR="00781E03">
        <w:rPr>
          <w:rFonts w:ascii="Verdana" w:hAnsi="Verdana" w:cs="Arial"/>
        </w:rPr>
        <w:t xml:space="preserve">el capítulo </w:t>
      </w:r>
      <w:r w:rsidR="002E1740">
        <w:rPr>
          <w:rFonts w:ascii="Verdana" w:hAnsi="Verdana" w:cs="Arial"/>
        </w:rPr>
        <w:t xml:space="preserve">IV numeral 4.2.6 de la Resolución No. </w:t>
      </w:r>
      <w:r w:rsidR="00A71804">
        <w:rPr>
          <w:rFonts w:ascii="Verdana" w:hAnsi="Verdana" w:cs="Arial"/>
        </w:rPr>
        <w:t>766</w:t>
      </w:r>
      <w:r w:rsidR="002E1740">
        <w:rPr>
          <w:rFonts w:ascii="Verdana" w:hAnsi="Verdana" w:cs="Arial"/>
        </w:rPr>
        <w:t xml:space="preserve"> de 20</w:t>
      </w:r>
      <w:r w:rsidR="00C90576">
        <w:rPr>
          <w:rFonts w:ascii="Verdana" w:hAnsi="Verdana" w:cs="Arial"/>
        </w:rPr>
        <w:t>2</w:t>
      </w:r>
      <w:r w:rsidR="00A71804">
        <w:rPr>
          <w:rFonts w:ascii="Verdana" w:hAnsi="Verdana" w:cs="Arial"/>
        </w:rPr>
        <w:t>5</w:t>
      </w:r>
      <w:r w:rsidR="002E1740">
        <w:rPr>
          <w:rFonts w:ascii="Verdana" w:hAnsi="Verdana" w:cs="Arial"/>
        </w:rPr>
        <w:t>,</w:t>
      </w:r>
      <w:r w:rsidRPr="00C459E1">
        <w:rPr>
          <w:rFonts w:ascii="Verdana" w:hAnsi="Verdana" w:cs="Arial"/>
        </w:rPr>
        <w:t xml:space="preserve"> </w:t>
      </w:r>
      <w:r w:rsidR="002E1740">
        <w:rPr>
          <w:rFonts w:ascii="Verdana" w:hAnsi="Verdana" w:cs="Arial"/>
        </w:rPr>
        <w:t xml:space="preserve">y </w:t>
      </w:r>
      <w:r w:rsidRPr="00C459E1">
        <w:rPr>
          <w:rFonts w:ascii="Verdana" w:hAnsi="Verdana" w:cs="Arial"/>
        </w:rPr>
        <w:t>la Resolución No.</w:t>
      </w:r>
      <w:r w:rsidR="00781E03">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sidR="00781E03">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 xml:space="preserve">e prestación de servicios </w:t>
      </w:r>
      <w:bookmarkEnd w:id="10"/>
      <w:r w:rsidRPr="00C459E1">
        <w:rPr>
          <w:rFonts w:ascii="Verdana" w:hAnsi="Verdana" w:cs="Arial"/>
        </w:rPr>
        <w:t>profesionales.</w:t>
      </w:r>
    </w:p>
    <w:p w14:paraId="583F205B" w14:textId="77777777" w:rsidR="00757A73" w:rsidRPr="00C459E1" w:rsidRDefault="00757A73" w:rsidP="007B2B22">
      <w:pPr>
        <w:widowControl w:val="0"/>
        <w:autoSpaceDE w:val="0"/>
        <w:autoSpaceDN w:val="0"/>
        <w:adjustRightInd w:val="0"/>
        <w:spacing w:after="0" w:line="240" w:lineRule="auto"/>
        <w:ind w:right="75"/>
        <w:jc w:val="both"/>
        <w:rPr>
          <w:rFonts w:ascii="Verdana" w:hAnsi="Verdana" w:cs="Arial"/>
        </w:rPr>
      </w:pPr>
    </w:p>
    <w:tbl>
      <w:tblPr>
        <w:tblW w:w="8828" w:type="dxa"/>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5312C7" w:rsidRPr="00E47D15" w14:paraId="56815716" w14:textId="77777777" w:rsidTr="002E333C">
        <w:trPr>
          <w:trHeight w:val="1485"/>
        </w:trPr>
        <w:tc>
          <w:tcPr>
            <w:tcW w:w="594"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textDirection w:val="btLr"/>
            <w:vAlign w:val="center"/>
            <w:hideMark/>
          </w:tcPr>
          <w:p w14:paraId="08C927D7"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No.</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280A2259"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CLASE</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27D46F80"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FUENTE</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1BC639B3"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ETAPA</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1EA04459"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TIPO</w:t>
            </w:r>
          </w:p>
        </w:tc>
        <w:tc>
          <w:tcPr>
            <w:tcW w:w="1554"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56AC647"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DESCRIPCIÓN DEL RIESGO</w:t>
            </w:r>
          </w:p>
        </w:tc>
        <w:tc>
          <w:tcPr>
            <w:tcW w:w="1343"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6C455141"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CONSECUENCIA DE LA OCURRENCIA DEL EVENTO</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3A4B250C"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PROBABILIDAD</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6FD90FB4"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IMPACTO</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753C5E21"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CALIFICACIÓN</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27F40E01"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CATEGORIA</w:t>
            </w:r>
          </w:p>
        </w:tc>
        <w:tc>
          <w:tcPr>
            <w:tcW w:w="593" w:type="dxa"/>
            <w:tcBorders>
              <w:top w:val="single" w:sz="4" w:space="0" w:color="auto"/>
              <w:left w:val="nil"/>
              <w:bottom w:val="single" w:sz="4" w:space="0" w:color="auto"/>
              <w:right w:val="single" w:sz="4" w:space="0" w:color="auto"/>
            </w:tcBorders>
            <w:shd w:val="clear" w:color="auto" w:fill="9CC2E5" w:themeFill="accent1" w:themeFillTint="99"/>
            <w:noWrap/>
            <w:textDirection w:val="btLr"/>
            <w:vAlign w:val="center"/>
            <w:hideMark/>
          </w:tcPr>
          <w:p w14:paraId="58C9F322" w14:textId="77777777" w:rsidR="005312C7" w:rsidRPr="00E47D15" w:rsidRDefault="005312C7" w:rsidP="007B2B22">
            <w:pPr>
              <w:spacing w:after="0" w:line="240" w:lineRule="auto"/>
              <w:jc w:val="center"/>
              <w:rPr>
                <w:rFonts w:ascii="Calibri" w:hAnsi="Calibri"/>
                <w:b/>
                <w:bCs/>
                <w:color w:val="000000"/>
                <w:sz w:val="20"/>
                <w:szCs w:val="20"/>
              </w:rPr>
            </w:pPr>
            <w:r w:rsidRPr="00E47D15">
              <w:rPr>
                <w:rFonts w:ascii="Calibri" w:hAnsi="Calibri"/>
                <w:b/>
                <w:bCs/>
                <w:color w:val="000000"/>
                <w:sz w:val="20"/>
                <w:szCs w:val="20"/>
              </w:rPr>
              <w:t xml:space="preserve">ASIGNACIÓN </w:t>
            </w:r>
          </w:p>
        </w:tc>
      </w:tr>
      <w:tr w:rsidR="005312C7" w:rsidRPr="00E47D15" w14:paraId="349316F0" w14:textId="77777777" w:rsidTr="00C73AEB">
        <w:trPr>
          <w:trHeight w:val="2827"/>
        </w:trPr>
        <w:tc>
          <w:tcPr>
            <w:tcW w:w="594" w:type="dxa"/>
            <w:tcBorders>
              <w:top w:val="nil"/>
              <w:left w:val="single" w:sz="4" w:space="0" w:color="auto"/>
              <w:bottom w:val="single" w:sz="4" w:space="0" w:color="auto"/>
              <w:right w:val="single" w:sz="4" w:space="0" w:color="auto"/>
            </w:tcBorders>
            <w:noWrap/>
            <w:textDirection w:val="btLr"/>
            <w:vAlign w:val="center"/>
            <w:hideMark/>
          </w:tcPr>
          <w:p w14:paraId="3AF6CAD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lastRenderedPageBreak/>
              <w:t>1</w:t>
            </w:r>
          </w:p>
        </w:tc>
        <w:tc>
          <w:tcPr>
            <w:tcW w:w="593" w:type="dxa"/>
            <w:tcBorders>
              <w:top w:val="nil"/>
              <w:left w:val="nil"/>
              <w:bottom w:val="single" w:sz="4" w:space="0" w:color="auto"/>
              <w:right w:val="single" w:sz="4" w:space="0" w:color="auto"/>
            </w:tcBorders>
            <w:noWrap/>
            <w:textDirection w:val="btLr"/>
            <w:vAlign w:val="center"/>
            <w:hideMark/>
          </w:tcPr>
          <w:p w14:paraId="28D1ABB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nil"/>
              <w:left w:val="nil"/>
              <w:bottom w:val="single" w:sz="4" w:space="0" w:color="auto"/>
              <w:right w:val="single" w:sz="4" w:space="0" w:color="auto"/>
            </w:tcBorders>
            <w:noWrap/>
            <w:textDirection w:val="btLr"/>
            <w:vAlign w:val="center"/>
            <w:hideMark/>
          </w:tcPr>
          <w:p w14:paraId="0EB5A27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INTERNA</w:t>
            </w:r>
          </w:p>
        </w:tc>
        <w:tc>
          <w:tcPr>
            <w:tcW w:w="593" w:type="dxa"/>
            <w:tcBorders>
              <w:top w:val="nil"/>
              <w:left w:val="nil"/>
              <w:bottom w:val="single" w:sz="4" w:space="0" w:color="auto"/>
              <w:right w:val="single" w:sz="4" w:space="0" w:color="auto"/>
            </w:tcBorders>
            <w:noWrap/>
            <w:textDirection w:val="btLr"/>
            <w:vAlign w:val="center"/>
            <w:hideMark/>
          </w:tcPr>
          <w:p w14:paraId="692662EE" w14:textId="7E069C74" w:rsidR="005312C7" w:rsidRPr="00E47D15" w:rsidRDefault="00647AB4" w:rsidP="007B2B22">
            <w:pPr>
              <w:spacing w:after="0" w:line="240" w:lineRule="auto"/>
              <w:jc w:val="center"/>
              <w:rPr>
                <w:rFonts w:ascii="Calibri" w:hAnsi="Calibri"/>
                <w:color w:val="000000"/>
                <w:sz w:val="20"/>
                <w:szCs w:val="20"/>
              </w:rPr>
            </w:pPr>
            <w:r w:rsidRPr="00E47D15">
              <w:rPr>
                <w:rFonts w:ascii="Calibri" w:hAnsi="Calibri"/>
                <w:color w:val="000000"/>
                <w:sz w:val="20"/>
                <w:szCs w:val="20"/>
              </w:rPr>
              <w:t>PLANEACIÓN</w:t>
            </w:r>
          </w:p>
        </w:tc>
        <w:tc>
          <w:tcPr>
            <w:tcW w:w="593" w:type="dxa"/>
            <w:tcBorders>
              <w:top w:val="nil"/>
              <w:left w:val="nil"/>
              <w:bottom w:val="single" w:sz="4" w:space="0" w:color="auto"/>
              <w:right w:val="single" w:sz="4" w:space="0" w:color="auto"/>
            </w:tcBorders>
            <w:noWrap/>
            <w:textDirection w:val="btLr"/>
            <w:vAlign w:val="center"/>
            <w:hideMark/>
          </w:tcPr>
          <w:p w14:paraId="00AE2B0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nil"/>
              <w:left w:val="nil"/>
              <w:bottom w:val="single" w:sz="4" w:space="0" w:color="auto"/>
              <w:right w:val="single" w:sz="4" w:space="0" w:color="auto"/>
            </w:tcBorders>
            <w:vAlign w:val="center"/>
            <w:hideMark/>
          </w:tcPr>
          <w:p w14:paraId="34B5EBA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Las condiciones específicas previstas por la ESE para la ejecución del contrato, como valor y plazo no son suficientes para la correcta ejecución del contrato</w:t>
            </w:r>
          </w:p>
        </w:tc>
        <w:tc>
          <w:tcPr>
            <w:tcW w:w="1343" w:type="dxa"/>
            <w:tcBorders>
              <w:top w:val="nil"/>
              <w:left w:val="nil"/>
              <w:bottom w:val="single" w:sz="4" w:space="0" w:color="auto"/>
              <w:right w:val="single" w:sz="4" w:space="0" w:color="auto"/>
            </w:tcBorders>
            <w:vAlign w:val="center"/>
            <w:hideMark/>
          </w:tcPr>
          <w:p w14:paraId="421E81B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Modificaciones presupuestales y prórrogas al contrato suscrito</w:t>
            </w:r>
          </w:p>
        </w:tc>
        <w:tc>
          <w:tcPr>
            <w:tcW w:w="593" w:type="dxa"/>
            <w:tcBorders>
              <w:top w:val="nil"/>
              <w:left w:val="nil"/>
              <w:bottom w:val="single" w:sz="4" w:space="0" w:color="auto"/>
              <w:right w:val="single" w:sz="4" w:space="0" w:color="auto"/>
            </w:tcBorders>
            <w:noWrap/>
            <w:vAlign w:val="center"/>
            <w:hideMark/>
          </w:tcPr>
          <w:p w14:paraId="2764491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nil"/>
              <w:left w:val="nil"/>
              <w:bottom w:val="single" w:sz="4" w:space="0" w:color="auto"/>
              <w:right w:val="single" w:sz="4" w:space="0" w:color="auto"/>
            </w:tcBorders>
            <w:noWrap/>
            <w:vAlign w:val="center"/>
            <w:hideMark/>
          </w:tcPr>
          <w:p w14:paraId="4D54476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nil"/>
              <w:left w:val="nil"/>
              <w:bottom w:val="single" w:sz="4" w:space="0" w:color="auto"/>
              <w:right w:val="single" w:sz="4" w:space="0" w:color="auto"/>
            </w:tcBorders>
            <w:noWrap/>
            <w:vAlign w:val="center"/>
            <w:hideMark/>
          </w:tcPr>
          <w:p w14:paraId="35440AA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5</w:t>
            </w:r>
          </w:p>
        </w:tc>
        <w:tc>
          <w:tcPr>
            <w:tcW w:w="593" w:type="dxa"/>
            <w:tcBorders>
              <w:top w:val="nil"/>
              <w:left w:val="nil"/>
              <w:bottom w:val="single" w:sz="4" w:space="0" w:color="auto"/>
              <w:right w:val="single" w:sz="4" w:space="0" w:color="auto"/>
            </w:tcBorders>
            <w:noWrap/>
            <w:textDirection w:val="btLr"/>
            <w:vAlign w:val="center"/>
            <w:hideMark/>
          </w:tcPr>
          <w:p w14:paraId="0E5A0A3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Medio</w:t>
            </w:r>
          </w:p>
        </w:tc>
        <w:tc>
          <w:tcPr>
            <w:tcW w:w="593" w:type="dxa"/>
            <w:tcBorders>
              <w:top w:val="nil"/>
              <w:left w:val="nil"/>
              <w:bottom w:val="single" w:sz="4" w:space="0" w:color="auto"/>
              <w:right w:val="single" w:sz="4" w:space="0" w:color="auto"/>
            </w:tcBorders>
            <w:noWrap/>
            <w:textDirection w:val="btLr"/>
            <w:vAlign w:val="center"/>
            <w:hideMark/>
          </w:tcPr>
          <w:p w14:paraId="2F463CB1"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O ESE</w:t>
            </w:r>
          </w:p>
        </w:tc>
      </w:tr>
      <w:tr w:rsidR="005312C7" w:rsidRPr="00E47D15" w14:paraId="62C2FEF7" w14:textId="77777777" w:rsidTr="002E333C">
        <w:trPr>
          <w:trHeight w:val="27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09E3B75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7FFDBA1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3D88EE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5EFBEB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SELECCIÓN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9752BAE"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F1995F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Cuando durante el</w:t>
            </w:r>
            <w:r w:rsidR="0049663E">
              <w:rPr>
                <w:rFonts w:ascii="Calibri" w:hAnsi="Calibri"/>
                <w:color w:val="000000"/>
                <w:sz w:val="20"/>
                <w:szCs w:val="20"/>
              </w:rPr>
              <w:t xml:space="preserve"> </w:t>
            </w:r>
            <w:r w:rsidRPr="00E47D15">
              <w:rPr>
                <w:rFonts w:ascii="Calibri" w:hAnsi="Calibri"/>
                <w:color w:val="000000"/>
                <w:sz w:val="20"/>
                <w:szCs w:val="20"/>
              </w:rPr>
              <w:t>desarrollo del proceso</w:t>
            </w:r>
            <w:r w:rsidR="0049663E">
              <w:rPr>
                <w:rFonts w:ascii="Calibri" w:hAnsi="Calibri"/>
                <w:color w:val="000000"/>
                <w:sz w:val="20"/>
                <w:szCs w:val="20"/>
              </w:rPr>
              <w:t xml:space="preserve"> </w:t>
            </w:r>
            <w:r w:rsidRPr="00E47D15">
              <w:rPr>
                <w:rFonts w:ascii="Calibri" w:hAnsi="Calibri"/>
                <w:color w:val="000000"/>
                <w:sz w:val="20"/>
                <w:szCs w:val="20"/>
              </w:rPr>
              <w:t>de selección deba</w:t>
            </w:r>
            <w:r w:rsidR="0049663E">
              <w:rPr>
                <w:rFonts w:ascii="Calibri" w:hAnsi="Calibri"/>
                <w:color w:val="000000"/>
                <w:sz w:val="20"/>
                <w:szCs w:val="20"/>
              </w:rPr>
              <w:t xml:space="preserve"> </w:t>
            </w:r>
            <w:r w:rsidRPr="00E47D15">
              <w:rPr>
                <w:rFonts w:ascii="Calibri" w:hAnsi="Calibri"/>
                <w:color w:val="000000"/>
                <w:sz w:val="20"/>
                <w:szCs w:val="20"/>
              </w:rPr>
              <w:t>revocarse el mismo por</w:t>
            </w:r>
            <w:r w:rsidR="0049663E">
              <w:rPr>
                <w:rFonts w:ascii="Calibri" w:hAnsi="Calibri"/>
                <w:color w:val="000000"/>
                <w:sz w:val="20"/>
                <w:szCs w:val="20"/>
              </w:rPr>
              <w:t xml:space="preserve"> </w:t>
            </w:r>
            <w:r w:rsidRPr="00E47D15">
              <w:rPr>
                <w:rFonts w:ascii="Calibri" w:hAnsi="Calibri"/>
                <w:color w:val="000000"/>
                <w:sz w:val="20"/>
                <w:szCs w:val="20"/>
              </w:rPr>
              <w:t>no ser conveniente su</w:t>
            </w:r>
            <w:r w:rsidR="0049663E">
              <w:rPr>
                <w:rFonts w:ascii="Calibri" w:hAnsi="Calibri"/>
                <w:color w:val="000000"/>
                <w:sz w:val="20"/>
                <w:szCs w:val="20"/>
              </w:rPr>
              <w:t xml:space="preserve"> </w:t>
            </w:r>
            <w:r w:rsidRPr="00E47D15">
              <w:rPr>
                <w:rFonts w:ascii="Calibri" w:hAnsi="Calibri"/>
                <w:color w:val="000000"/>
                <w:sz w:val="20"/>
                <w:szCs w:val="20"/>
              </w:rPr>
              <w:t>adjudicación.</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39A0F5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Revocatoria del Proceso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784AB5A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5277AB1"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69ACCF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BB5F27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E2313F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ESE</w:t>
            </w:r>
          </w:p>
        </w:tc>
      </w:tr>
      <w:tr w:rsidR="005312C7" w:rsidRPr="00E47D15" w14:paraId="4D31CC81" w14:textId="77777777" w:rsidTr="00C73AEB">
        <w:trPr>
          <w:trHeight w:val="215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6DBC480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B254AB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10B0B55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629702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CONTRATACIÓN</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EC0155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nil"/>
              <w:bottom w:val="single" w:sz="4" w:space="0" w:color="auto"/>
              <w:right w:val="single" w:sz="4" w:space="0" w:color="auto"/>
            </w:tcBorders>
            <w:vAlign w:val="center"/>
            <w:hideMark/>
          </w:tcPr>
          <w:p w14:paraId="0A001CB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No firmarse el contrato</w:t>
            </w:r>
            <w:r w:rsidR="0049663E">
              <w:rPr>
                <w:rFonts w:ascii="Calibri" w:hAnsi="Calibri"/>
                <w:color w:val="000000"/>
                <w:sz w:val="20"/>
                <w:szCs w:val="20"/>
              </w:rPr>
              <w:t xml:space="preserve"> </w:t>
            </w:r>
            <w:r w:rsidRPr="00E47D15">
              <w:rPr>
                <w:rFonts w:ascii="Calibri" w:hAnsi="Calibri"/>
                <w:color w:val="000000"/>
                <w:sz w:val="20"/>
                <w:szCs w:val="20"/>
              </w:rPr>
              <w:t>por el hecho de</w:t>
            </w:r>
            <w:r w:rsidR="0049663E">
              <w:rPr>
                <w:rFonts w:ascii="Calibri" w:hAnsi="Calibri"/>
                <w:color w:val="000000"/>
                <w:sz w:val="20"/>
                <w:szCs w:val="20"/>
              </w:rPr>
              <w:t xml:space="preserve"> </w:t>
            </w:r>
            <w:r w:rsidRPr="00E47D15">
              <w:rPr>
                <w:rFonts w:ascii="Calibri" w:hAnsi="Calibri"/>
                <w:color w:val="000000"/>
                <w:sz w:val="20"/>
                <w:szCs w:val="20"/>
              </w:rPr>
              <w:t>sobrevenir</w:t>
            </w:r>
            <w:r w:rsidR="0049663E">
              <w:rPr>
                <w:rFonts w:ascii="Calibri" w:hAnsi="Calibri"/>
                <w:color w:val="000000"/>
                <w:sz w:val="20"/>
                <w:szCs w:val="20"/>
              </w:rPr>
              <w:t xml:space="preserve"> inhabilidad</w:t>
            </w:r>
            <w:r w:rsidRPr="00E47D15">
              <w:rPr>
                <w:rFonts w:ascii="Calibri" w:hAnsi="Calibri"/>
                <w:color w:val="000000"/>
                <w:sz w:val="20"/>
                <w:szCs w:val="20"/>
              </w:rPr>
              <w:t xml:space="preserve"> o</w:t>
            </w:r>
            <w:r w:rsidR="0049663E">
              <w:rPr>
                <w:rFonts w:ascii="Calibri" w:hAnsi="Calibri"/>
                <w:color w:val="000000"/>
                <w:sz w:val="20"/>
                <w:szCs w:val="20"/>
              </w:rPr>
              <w:t xml:space="preserve"> incompatibilida</w:t>
            </w:r>
            <w:r w:rsidRPr="00E47D15">
              <w:rPr>
                <w:rFonts w:ascii="Calibri" w:hAnsi="Calibri"/>
                <w:color w:val="000000"/>
                <w:sz w:val="20"/>
                <w:szCs w:val="20"/>
              </w:rPr>
              <w:t>d</w:t>
            </w:r>
            <w:r w:rsidR="0049663E">
              <w:rPr>
                <w:rFonts w:ascii="Calibri" w:hAnsi="Calibri"/>
                <w:color w:val="000000"/>
                <w:sz w:val="20"/>
                <w:szCs w:val="20"/>
              </w:rPr>
              <w:t xml:space="preserve"> d</w:t>
            </w:r>
            <w:r w:rsidRPr="00E47D15">
              <w:rPr>
                <w:rFonts w:ascii="Calibri" w:hAnsi="Calibri"/>
                <w:color w:val="000000"/>
                <w:sz w:val="20"/>
                <w:szCs w:val="20"/>
              </w:rPr>
              <w:t>el</w:t>
            </w:r>
            <w:r w:rsidR="0049663E">
              <w:rPr>
                <w:rFonts w:ascii="Calibri" w:hAnsi="Calibri"/>
                <w:color w:val="000000"/>
                <w:sz w:val="20"/>
                <w:szCs w:val="20"/>
              </w:rPr>
              <w:t xml:space="preserve"> </w:t>
            </w:r>
            <w:r w:rsidRPr="00E47D15">
              <w:rPr>
                <w:rFonts w:ascii="Calibri" w:hAnsi="Calibri"/>
                <w:color w:val="000000"/>
                <w:sz w:val="20"/>
                <w:szCs w:val="20"/>
              </w:rPr>
              <w:t>contratista</w:t>
            </w:r>
          </w:p>
        </w:tc>
        <w:tc>
          <w:tcPr>
            <w:tcW w:w="1343" w:type="dxa"/>
            <w:tcBorders>
              <w:top w:val="single" w:sz="4" w:space="0" w:color="auto"/>
              <w:left w:val="nil"/>
              <w:bottom w:val="single" w:sz="4" w:space="0" w:color="auto"/>
              <w:right w:val="single" w:sz="4" w:space="0" w:color="auto"/>
            </w:tcBorders>
            <w:vAlign w:val="center"/>
            <w:hideMark/>
          </w:tcPr>
          <w:p w14:paraId="4159D44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Selección de</w:t>
            </w:r>
            <w:r>
              <w:rPr>
                <w:rFonts w:ascii="Calibri" w:hAnsi="Calibri"/>
                <w:color w:val="000000"/>
                <w:sz w:val="20"/>
                <w:szCs w:val="20"/>
              </w:rPr>
              <w:t xml:space="preserve"> </w:t>
            </w:r>
            <w:r w:rsidRPr="00E47D15">
              <w:rPr>
                <w:rFonts w:ascii="Calibri" w:hAnsi="Calibri"/>
                <w:color w:val="000000"/>
                <w:sz w:val="20"/>
                <w:szCs w:val="20"/>
              </w:rPr>
              <w:t>nuevo</w:t>
            </w:r>
            <w:r>
              <w:rPr>
                <w:rFonts w:ascii="Calibri" w:hAnsi="Calibri"/>
                <w:color w:val="000000"/>
                <w:sz w:val="20"/>
                <w:szCs w:val="20"/>
              </w:rPr>
              <w:t xml:space="preserve"> </w:t>
            </w:r>
            <w:r w:rsidRPr="00E47D15">
              <w:rPr>
                <w:rFonts w:ascii="Calibri" w:hAnsi="Calibri"/>
                <w:color w:val="000000"/>
                <w:sz w:val="20"/>
                <w:szCs w:val="20"/>
              </w:rPr>
              <w:t>contratista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2E32363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7567DD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2C26CB9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75C5C6E"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D52D13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ESE</w:t>
            </w:r>
          </w:p>
        </w:tc>
      </w:tr>
      <w:tr w:rsidR="005312C7" w:rsidRPr="00E47D15" w14:paraId="38F3D606" w14:textId="77777777" w:rsidTr="00C73AEB">
        <w:trPr>
          <w:trHeight w:val="1826"/>
        </w:trPr>
        <w:tc>
          <w:tcPr>
            <w:tcW w:w="594" w:type="dxa"/>
            <w:tcBorders>
              <w:top w:val="nil"/>
              <w:left w:val="single" w:sz="4" w:space="0" w:color="auto"/>
              <w:bottom w:val="single" w:sz="4" w:space="0" w:color="auto"/>
              <w:right w:val="single" w:sz="4" w:space="0" w:color="auto"/>
            </w:tcBorders>
            <w:noWrap/>
            <w:textDirection w:val="btLr"/>
            <w:vAlign w:val="center"/>
            <w:hideMark/>
          </w:tcPr>
          <w:p w14:paraId="0A7F455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nil"/>
              <w:left w:val="nil"/>
              <w:bottom w:val="single" w:sz="4" w:space="0" w:color="auto"/>
              <w:right w:val="single" w:sz="4" w:space="0" w:color="auto"/>
            </w:tcBorders>
            <w:noWrap/>
            <w:textDirection w:val="btLr"/>
            <w:vAlign w:val="center"/>
            <w:hideMark/>
          </w:tcPr>
          <w:p w14:paraId="4F92B66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nil"/>
              <w:left w:val="nil"/>
              <w:bottom w:val="single" w:sz="4" w:space="0" w:color="auto"/>
              <w:right w:val="single" w:sz="4" w:space="0" w:color="auto"/>
            </w:tcBorders>
            <w:noWrap/>
            <w:textDirection w:val="btLr"/>
            <w:vAlign w:val="center"/>
            <w:hideMark/>
          </w:tcPr>
          <w:p w14:paraId="4A6B501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nil"/>
              <w:left w:val="nil"/>
              <w:bottom w:val="single" w:sz="4" w:space="0" w:color="auto"/>
              <w:right w:val="single" w:sz="4" w:space="0" w:color="auto"/>
            </w:tcBorders>
            <w:noWrap/>
            <w:textDirection w:val="btLr"/>
            <w:vAlign w:val="center"/>
            <w:hideMark/>
          </w:tcPr>
          <w:p w14:paraId="11EBC28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CONTRATACIÓN</w:t>
            </w:r>
          </w:p>
        </w:tc>
        <w:tc>
          <w:tcPr>
            <w:tcW w:w="593" w:type="dxa"/>
            <w:tcBorders>
              <w:top w:val="nil"/>
              <w:left w:val="nil"/>
              <w:bottom w:val="single" w:sz="4" w:space="0" w:color="auto"/>
              <w:right w:val="single" w:sz="4" w:space="0" w:color="auto"/>
            </w:tcBorders>
            <w:noWrap/>
            <w:textDirection w:val="btLr"/>
            <w:vAlign w:val="center"/>
            <w:hideMark/>
          </w:tcPr>
          <w:p w14:paraId="1C92251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nil"/>
              <w:left w:val="nil"/>
              <w:bottom w:val="single" w:sz="4" w:space="0" w:color="auto"/>
              <w:right w:val="single" w:sz="4" w:space="0" w:color="auto"/>
            </w:tcBorders>
            <w:vAlign w:val="center"/>
            <w:hideMark/>
          </w:tcPr>
          <w:p w14:paraId="2DA57C6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El contratista no presente o presente tardíamente las garantías requeridas en el contrato</w:t>
            </w:r>
          </w:p>
        </w:tc>
        <w:tc>
          <w:tcPr>
            <w:tcW w:w="1343" w:type="dxa"/>
            <w:tcBorders>
              <w:top w:val="nil"/>
              <w:left w:val="nil"/>
              <w:bottom w:val="single" w:sz="4" w:space="0" w:color="auto"/>
              <w:right w:val="single" w:sz="4" w:space="0" w:color="auto"/>
            </w:tcBorders>
            <w:vAlign w:val="center"/>
            <w:hideMark/>
          </w:tcPr>
          <w:p w14:paraId="40A188B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Requerir al</w:t>
            </w:r>
            <w:r>
              <w:rPr>
                <w:rFonts w:ascii="Calibri" w:hAnsi="Calibri"/>
                <w:color w:val="000000"/>
                <w:sz w:val="20"/>
                <w:szCs w:val="20"/>
              </w:rPr>
              <w:t xml:space="preserve"> </w:t>
            </w:r>
            <w:r w:rsidRPr="00E47D15">
              <w:rPr>
                <w:rFonts w:ascii="Calibri" w:hAnsi="Calibri"/>
                <w:color w:val="000000"/>
                <w:sz w:val="20"/>
                <w:szCs w:val="20"/>
              </w:rPr>
              <w:t>contratista</w:t>
            </w:r>
            <w:r>
              <w:rPr>
                <w:rFonts w:ascii="Calibri" w:hAnsi="Calibri"/>
                <w:color w:val="000000"/>
                <w:sz w:val="20"/>
                <w:szCs w:val="20"/>
              </w:rPr>
              <w:t xml:space="preserve"> </w:t>
            </w:r>
            <w:r w:rsidRPr="00E47D15">
              <w:rPr>
                <w:rFonts w:ascii="Calibri" w:hAnsi="Calibri"/>
                <w:color w:val="000000"/>
                <w:sz w:val="20"/>
                <w:szCs w:val="20"/>
              </w:rPr>
              <w:t>por</w:t>
            </w:r>
            <w:r>
              <w:rPr>
                <w:rFonts w:ascii="Calibri" w:hAnsi="Calibri"/>
                <w:color w:val="000000"/>
                <w:sz w:val="20"/>
                <w:szCs w:val="20"/>
              </w:rPr>
              <w:t xml:space="preserve"> </w:t>
            </w:r>
            <w:r w:rsidRPr="00E47D15">
              <w:rPr>
                <w:rFonts w:ascii="Calibri" w:hAnsi="Calibri"/>
                <w:color w:val="000000"/>
                <w:sz w:val="20"/>
                <w:szCs w:val="20"/>
              </w:rPr>
              <w:t>incumplimiento de las</w:t>
            </w:r>
            <w:r>
              <w:rPr>
                <w:rFonts w:ascii="Calibri" w:hAnsi="Calibri"/>
                <w:color w:val="000000"/>
                <w:sz w:val="20"/>
                <w:szCs w:val="20"/>
              </w:rPr>
              <w:t xml:space="preserve"> </w:t>
            </w:r>
            <w:r w:rsidRPr="00E47D15">
              <w:rPr>
                <w:rFonts w:ascii="Calibri" w:hAnsi="Calibri"/>
                <w:color w:val="000000"/>
                <w:sz w:val="20"/>
                <w:szCs w:val="20"/>
              </w:rPr>
              <w:t>obligaciones</w:t>
            </w:r>
          </w:p>
        </w:tc>
        <w:tc>
          <w:tcPr>
            <w:tcW w:w="593" w:type="dxa"/>
            <w:tcBorders>
              <w:top w:val="nil"/>
              <w:left w:val="nil"/>
              <w:bottom w:val="single" w:sz="4" w:space="0" w:color="auto"/>
              <w:right w:val="single" w:sz="4" w:space="0" w:color="auto"/>
            </w:tcBorders>
            <w:noWrap/>
            <w:textDirection w:val="btLr"/>
            <w:vAlign w:val="center"/>
            <w:hideMark/>
          </w:tcPr>
          <w:p w14:paraId="100637B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nil"/>
              <w:left w:val="nil"/>
              <w:bottom w:val="single" w:sz="4" w:space="0" w:color="auto"/>
              <w:right w:val="single" w:sz="4" w:space="0" w:color="auto"/>
            </w:tcBorders>
            <w:noWrap/>
            <w:textDirection w:val="btLr"/>
            <w:vAlign w:val="center"/>
            <w:hideMark/>
          </w:tcPr>
          <w:p w14:paraId="5993FE2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nil"/>
              <w:left w:val="nil"/>
              <w:bottom w:val="single" w:sz="4" w:space="0" w:color="auto"/>
              <w:right w:val="single" w:sz="4" w:space="0" w:color="auto"/>
            </w:tcBorders>
            <w:noWrap/>
            <w:textDirection w:val="btLr"/>
            <w:vAlign w:val="center"/>
            <w:hideMark/>
          </w:tcPr>
          <w:p w14:paraId="1D8B2C5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nil"/>
              <w:left w:val="nil"/>
              <w:bottom w:val="single" w:sz="4" w:space="0" w:color="auto"/>
              <w:right w:val="single" w:sz="4" w:space="0" w:color="auto"/>
            </w:tcBorders>
            <w:noWrap/>
            <w:textDirection w:val="btLr"/>
            <w:vAlign w:val="center"/>
            <w:hideMark/>
          </w:tcPr>
          <w:p w14:paraId="7F30C23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nil"/>
              <w:left w:val="nil"/>
              <w:bottom w:val="single" w:sz="4" w:space="0" w:color="auto"/>
              <w:right w:val="single" w:sz="4" w:space="0" w:color="auto"/>
            </w:tcBorders>
            <w:noWrap/>
            <w:textDirection w:val="btLr"/>
            <w:vAlign w:val="center"/>
            <w:hideMark/>
          </w:tcPr>
          <w:p w14:paraId="0C97DC8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w:t>
            </w:r>
          </w:p>
        </w:tc>
      </w:tr>
      <w:tr w:rsidR="005312C7" w:rsidRPr="00E47D15" w14:paraId="39874D7C" w14:textId="77777777" w:rsidTr="00C73AEB">
        <w:trPr>
          <w:trHeight w:val="1838"/>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7D6679B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5</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F597ED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7649C1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9C59E0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D4BA9A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ECONÓMICO</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AB7B62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No entrega de insumos necesarios para desarrollar las actividades </w:t>
            </w:r>
            <w:r w:rsidRPr="005570BB">
              <w:rPr>
                <w:rFonts w:ascii="Calibri" w:hAnsi="Calibri"/>
                <w:color w:val="000000"/>
                <w:sz w:val="20"/>
                <w:szCs w:val="20"/>
              </w:rPr>
              <w:t>específicas</w:t>
            </w:r>
            <w:r w:rsidRPr="00E47D15">
              <w:rPr>
                <w:rFonts w:ascii="Calibri" w:hAnsi="Calibri"/>
                <w:color w:val="000000"/>
                <w:sz w:val="20"/>
                <w:szCs w:val="20"/>
              </w:rPr>
              <w:t xml:space="preserve"> del contrato</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4D4757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w:t>
            </w:r>
            <w:r>
              <w:rPr>
                <w:rFonts w:ascii="Calibri" w:hAnsi="Calibri"/>
                <w:color w:val="000000"/>
                <w:sz w:val="20"/>
                <w:szCs w:val="20"/>
              </w:rPr>
              <w:t xml:space="preserve"> </w:t>
            </w:r>
            <w:r w:rsidRPr="00E47D15">
              <w:rPr>
                <w:rFonts w:ascii="Calibri" w:hAnsi="Calibri"/>
                <w:color w:val="000000"/>
                <w:sz w:val="20"/>
                <w:szCs w:val="20"/>
              </w:rPr>
              <w:t>la ejecución</w:t>
            </w:r>
            <w:r>
              <w:rPr>
                <w:rFonts w:ascii="Calibri" w:hAnsi="Calibri"/>
                <w:color w:val="000000"/>
                <w:sz w:val="20"/>
                <w:szCs w:val="20"/>
              </w:rPr>
              <w:t xml:space="preserve"> </w:t>
            </w:r>
            <w:r w:rsidRPr="00E47D15">
              <w:rPr>
                <w:rFonts w:ascii="Calibri" w:hAnsi="Calibri"/>
                <w:color w:val="000000"/>
                <w:sz w:val="20"/>
                <w:szCs w:val="20"/>
              </w:rPr>
              <w:t>del contrato</w:t>
            </w:r>
            <w:r>
              <w:rPr>
                <w:rFonts w:ascii="Calibri" w:hAnsi="Calibri"/>
                <w:color w:val="000000"/>
                <w:sz w:val="20"/>
                <w:szCs w:val="20"/>
              </w:rPr>
              <w:t xml:space="preserve"> </w:t>
            </w:r>
            <w:r w:rsidRPr="00E47D15">
              <w:rPr>
                <w:rFonts w:ascii="Calibri" w:hAnsi="Calibri"/>
                <w:color w:val="000000"/>
                <w:sz w:val="20"/>
                <w:szCs w:val="20"/>
              </w:rPr>
              <w:t>y posible</w:t>
            </w:r>
            <w:r>
              <w:rPr>
                <w:rFonts w:ascii="Calibri" w:hAnsi="Calibri"/>
                <w:color w:val="000000"/>
                <w:sz w:val="20"/>
                <w:szCs w:val="20"/>
              </w:rPr>
              <w:t xml:space="preserve"> </w:t>
            </w:r>
            <w:r w:rsidRPr="00E47D15">
              <w:rPr>
                <w:rFonts w:ascii="Calibri" w:hAnsi="Calibri"/>
                <w:color w:val="000000"/>
                <w:sz w:val="20"/>
                <w:szCs w:val="20"/>
              </w:rPr>
              <w:t>variación del</w:t>
            </w:r>
            <w:r>
              <w:rPr>
                <w:rFonts w:ascii="Calibri" w:hAnsi="Calibri"/>
                <w:color w:val="000000"/>
                <w:sz w:val="20"/>
                <w:szCs w:val="20"/>
              </w:rPr>
              <w:t xml:space="preserve"> </w:t>
            </w:r>
            <w:r w:rsidRPr="00E47D15">
              <w:rPr>
                <w:rFonts w:ascii="Calibri" w:hAnsi="Calibri"/>
                <w:color w:val="000000"/>
                <w:sz w:val="20"/>
                <w:szCs w:val="20"/>
              </w:rPr>
              <w:t>valor del</w:t>
            </w:r>
            <w:r>
              <w:rPr>
                <w:rFonts w:ascii="Calibri" w:hAnsi="Calibri"/>
                <w:color w:val="000000"/>
                <w:sz w:val="20"/>
                <w:szCs w:val="20"/>
              </w:rPr>
              <w:t xml:space="preserve"> </w:t>
            </w:r>
            <w:r w:rsidRPr="00E47D15">
              <w:rPr>
                <w:rFonts w:ascii="Calibri" w:hAnsi="Calibri"/>
                <w:color w:val="000000"/>
                <w:sz w:val="20"/>
                <w:szCs w:val="20"/>
              </w:rPr>
              <w:t>mismo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5AA90D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1B83A70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4AB9B5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6737D1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7792104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w:t>
            </w:r>
          </w:p>
        </w:tc>
      </w:tr>
      <w:tr w:rsidR="005312C7" w:rsidRPr="00E47D15" w14:paraId="72B0CA12" w14:textId="77777777" w:rsidTr="002E333C">
        <w:trPr>
          <w:trHeight w:val="21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16B451D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lastRenderedPageBreak/>
              <w:t>6</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1EB5272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26AC194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3517F6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8921D8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SOCIAL</w:t>
            </w:r>
          </w:p>
        </w:tc>
        <w:tc>
          <w:tcPr>
            <w:tcW w:w="1554" w:type="dxa"/>
            <w:tcBorders>
              <w:top w:val="single" w:sz="4" w:space="0" w:color="auto"/>
              <w:left w:val="nil"/>
              <w:bottom w:val="single" w:sz="4" w:space="0" w:color="auto"/>
              <w:right w:val="single" w:sz="4" w:space="0" w:color="auto"/>
            </w:tcBorders>
            <w:vAlign w:val="center"/>
            <w:hideMark/>
          </w:tcPr>
          <w:p w14:paraId="7883FFA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Paros, huelgas, actos terroristas, y hechos similares que tengan impacto en la ejecución del contrato</w:t>
            </w:r>
          </w:p>
        </w:tc>
        <w:tc>
          <w:tcPr>
            <w:tcW w:w="1343" w:type="dxa"/>
            <w:tcBorders>
              <w:top w:val="single" w:sz="4" w:space="0" w:color="auto"/>
              <w:left w:val="nil"/>
              <w:bottom w:val="single" w:sz="4" w:space="0" w:color="auto"/>
              <w:right w:val="single" w:sz="4" w:space="0" w:color="auto"/>
            </w:tcBorders>
            <w:vAlign w:val="center"/>
            <w:hideMark/>
          </w:tcPr>
          <w:p w14:paraId="7AF3F00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 la ejecución del contrato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7B4B28B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D65999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DC14C9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4BA3C21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45A2E5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Y ESE</w:t>
            </w:r>
          </w:p>
        </w:tc>
      </w:tr>
      <w:tr w:rsidR="005312C7" w:rsidRPr="00E47D15" w14:paraId="4F575A38" w14:textId="77777777" w:rsidTr="002E333C">
        <w:trPr>
          <w:trHeight w:val="24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0345082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7</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A56A48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8F17E4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INTERNA O EXTERNA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386F22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B03C651"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ADBBB3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Suspensiones y/o</w:t>
            </w:r>
            <w:r w:rsidR="0049663E">
              <w:rPr>
                <w:rFonts w:ascii="Calibri" w:hAnsi="Calibri"/>
                <w:color w:val="000000"/>
                <w:sz w:val="20"/>
                <w:szCs w:val="20"/>
              </w:rPr>
              <w:t xml:space="preserve"> </w:t>
            </w:r>
            <w:r w:rsidRPr="00E47D15">
              <w:rPr>
                <w:rFonts w:ascii="Calibri" w:hAnsi="Calibri"/>
                <w:color w:val="000000"/>
                <w:sz w:val="20"/>
                <w:szCs w:val="20"/>
              </w:rPr>
              <w:t>prórrogas del plazo de</w:t>
            </w:r>
            <w:r w:rsidR="0049663E">
              <w:rPr>
                <w:rFonts w:ascii="Calibri" w:hAnsi="Calibri"/>
                <w:color w:val="000000"/>
                <w:sz w:val="20"/>
                <w:szCs w:val="20"/>
              </w:rPr>
              <w:t xml:space="preserve"> </w:t>
            </w:r>
            <w:r w:rsidRPr="00E47D15">
              <w:rPr>
                <w:rFonts w:ascii="Calibri" w:hAnsi="Calibri"/>
                <w:color w:val="000000"/>
                <w:sz w:val="20"/>
                <w:szCs w:val="20"/>
              </w:rPr>
              <w:t>ejecución contractual,</w:t>
            </w:r>
            <w:r w:rsidR="0049663E">
              <w:rPr>
                <w:rFonts w:ascii="Calibri" w:hAnsi="Calibri"/>
                <w:color w:val="000000"/>
                <w:sz w:val="20"/>
                <w:szCs w:val="20"/>
              </w:rPr>
              <w:t xml:space="preserve"> </w:t>
            </w:r>
            <w:r w:rsidRPr="00E47D15">
              <w:rPr>
                <w:rFonts w:ascii="Calibri" w:hAnsi="Calibri"/>
                <w:color w:val="000000"/>
                <w:sz w:val="20"/>
                <w:szCs w:val="20"/>
              </w:rPr>
              <w:t>por causas no</w:t>
            </w:r>
            <w:r w:rsidR="0049663E">
              <w:rPr>
                <w:rFonts w:ascii="Calibri" w:hAnsi="Calibri"/>
                <w:color w:val="000000"/>
                <w:sz w:val="20"/>
                <w:szCs w:val="20"/>
              </w:rPr>
              <w:t xml:space="preserve"> </w:t>
            </w:r>
            <w:r w:rsidRPr="00E47D15">
              <w:rPr>
                <w:rFonts w:ascii="Calibri" w:hAnsi="Calibri"/>
                <w:color w:val="000000"/>
                <w:sz w:val="20"/>
                <w:szCs w:val="20"/>
              </w:rPr>
              <w:t>imputables al</w:t>
            </w:r>
            <w:r w:rsidR="0049663E">
              <w:rPr>
                <w:rFonts w:ascii="Calibri" w:hAnsi="Calibri"/>
                <w:color w:val="000000"/>
                <w:sz w:val="20"/>
                <w:szCs w:val="20"/>
              </w:rPr>
              <w:t xml:space="preserve"> </w:t>
            </w:r>
            <w:r w:rsidRPr="00E47D15">
              <w:rPr>
                <w:rFonts w:ascii="Calibri" w:hAnsi="Calibri"/>
                <w:color w:val="000000"/>
                <w:sz w:val="20"/>
                <w:szCs w:val="20"/>
              </w:rPr>
              <w:t>contratista.</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AAAD44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w:t>
            </w:r>
            <w:r>
              <w:rPr>
                <w:rFonts w:ascii="Calibri" w:hAnsi="Calibri"/>
                <w:color w:val="000000"/>
                <w:sz w:val="20"/>
                <w:szCs w:val="20"/>
              </w:rPr>
              <w:t xml:space="preserve"> </w:t>
            </w:r>
            <w:r w:rsidRPr="00E47D15">
              <w:rPr>
                <w:rFonts w:ascii="Calibri" w:hAnsi="Calibri"/>
                <w:color w:val="000000"/>
                <w:sz w:val="20"/>
                <w:szCs w:val="20"/>
              </w:rPr>
              <w:t>la ejecución</w:t>
            </w:r>
            <w:r>
              <w:rPr>
                <w:rFonts w:ascii="Calibri" w:hAnsi="Calibri"/>
                <w:color w:val="000000"/>
                <w:sz w:val="20"/>
                <w:szCs w:val="20"/>
              </w:rPr>
              <w:t xml:space="preserve"> </w:t>
            </w:r>
            <w:r w:rsidRPr="00E47D15">
              <w:rPr>
                <w:rFonts w:ascii="Calibri" w:hAnsi="Calibri"/>
                <w:color w:val="000000"/>
                <w:sz w:val="20"/>
                <w:szCs w:val="20"/>
              </w:rPr>
              <w:t>del contrato</w:t>
            </w:r>
            <w:r>
              <w:rPr>
                <w:rFonts w:ascii="Calibri" w:hAnsi="Calibri"/>
                <w:color w:val="000000"/>
                <w:sz w:val="20"/>
                <w:szCs w:val="20"/>
              </w:rPr>
              <w:t xml:space="preserve"> </w:t>
            </w:r>
            <w:r w:rsidRPr="00E47D15">
              <w:rPr>
                <w:rFonts w:ascii="Calibri" w:hAnsi="Calibri"/>
                <w:color w:val="000000"/>
                <w:sz w:val="20"/>
                <w:szCs w:val="20"/>
              </w:rPr>
              <w:t>y posible</w:t>
            </w:r>
            <w:r>
              <w:rPr>
                <w:rFonts w:ascii="Calibri" w:hAnsi="Calibri"/>
                <w:color w:val="000000"/>
                <w:sz w:val="20"/>
                <w:szCs w:val="20"/>
              </w:rPr>
              <w:t xml:space="preserve"> </w:t>
            </w:r>
            <w:r w:rsidRPr="00E47D15">
              <w:rPr>
                <w:rFonts w:ascii="Calibri" w:hAnsi="Calibri"/>
                <w:color w:val="000000"/>
                <w:sz w:val="20"/>
                <w:szCs w:val="20"/>
              </w:rPr>
              <w:t>variación del</w:t>
            </w:r>
            <w:r>
              <w:rPr>
                <w:rFonts w:ascii="Calibri" w:hAnsi="Calibri"/>
                <w:color w:val="000000"/>
                <w:sz w:val="20"/>
                <w:szCs w:val="20"/>
              </w:rPr>
              <w:t xml:space="preserve"> </w:t>
            </w:r>
            <w:r w:rsidRPr="00E47D15">
              <w:rPr>
                <w:rFonts w:ascii="Calibri" w:hAnsi="Calibri"/>
                <w:color w:val="000000"/>
                <w:sz w:val="20"/>
                <w:szCs w:val="20"/>
              </w:rPr>
              <w:t>valor del</w:t>
            </w:r>
            <w:r>
              <w:rPr>
                <w:rFonts w:ascii="Calibri" w:hAnsi="Calibri"/>
                <w:color w:val="000000"/>
                <w:sz w:val="20"/>
                <w:szCs w:val="20"/>
              </w:rPr>
              <w:t xml:space="preserve"> </w:t>
            </w:r>
            <w:r w:rsidRPr="00E47D15">
              <w:rPr>
                <w:rFonts w:ascii="Calibri" w:hAnsi="Calibri"/>
                <w:color w:val="000000"/>
                <w:sz w:val="20"/>
                <w:szCs w:val="20"/>
              </w:rPr>
              <w:t>mismo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169E555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33D21F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B4C79A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5</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FE52BE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Medio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5D31EF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Y/O ESE</w:t>
            </w:r>
          </w:p>
        </w:tc>
      </w:tr>
      <w:tr w:rsidR="005312C7" w:rsidRPr="00E47D15" w14:paraId="26CD6697" w14:textId="77777777" w:rsidTr="0049663E">
        <w:trPr>
          <w:trHeight w:val="21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652CFF8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8</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A54523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FE3A05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A8BDE1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22D3C4B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nil"/>
              <w:bottom w:val="single" w:sz="4" w:space="0" w:color="auto"/>
              <w:right w:val="single" w:sz="4" w:space="0" w:color="auto"/>
            </w:tcBorders>
            <w:vAlign w:val="center"/>
            <w:hideMark/>
          </w:tcPr>
          <w:p w14:paraId="312E685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Demora en la entrega de la información por parte de terceros, necesaria para el cumplimiento del objeto contractual</w:t>
            </w:r>
          </w:p>
        </w:tc>
        <w:tc>
          <w:tcPr>
            <w:tcW w:w="1343" w:type="dxa"/>
            <w:tcBorders>
              <w:top w:val="single" w:sz="4" w:space="0" w:color="auto"/>
              <w:left w:val="nil"/>
              <w:bottom w:val="single" w:sz="4" w:space="0" w:color="auto"/>
              <w:right w:val="single" w:sz="4" w:space="0" w:color="auto"/>
            </w:tcBorders>
            <w:vAlign w:val="center"/>
            <w:hideMark/>
          </w:tcPr>
          <w:p w14:paraId="5C658C7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w:t>
            </w:r>
            <w:r>
              <w:rPr>
                <w:rFonts w:ascii="Calibri" w:hAnsi="Calibri"/>
                <w:color w:val="000000"/>
                <w:sz w:val="20"/>
                <w:szCs w:val="20"/>
              </w:rPr>
              <w:t xml:space="preserve"> </w:t>
            </w:r>
            <w:r w:rsidRPr="00E47D15">
              <w:rPr>
                <w:rFonts w:ascii="Calibri" w:hAnsi="Calibri"/>
                <w:color w:val="000000"/>
                <w:sz w:val="20"/>
                <w:szCs w:val="20"/>
              </w:rPr>
              <w:t>la ejecución</w:t>
            </w:r>
            <w:r>
              <w:rPr>
                <w:rFonts w:ascii="Calibri" w:hAnsi="Calibri"/>
                <w:color w:val="000000"/>
                <w:sz w:val="20"/>
                <w:szCs w:val="20"/>
              </w:rPr>
              <w:t xml:space="preserve"> </w:t>
            </w:r>
            <w:r w:rsidRPr="00E47D15">
              <w:rPr>
                <w:rFonts w:ascii="Calibri" w:hAnsi="Calibri"/>
                <w:color w:val="000000"/>
                <w:sz w:val="20"/>
                <w:szCs w:val="20"/>
              </w:rPr>
              <w:t>del contrato</w:t>
            </w:r>
            <w:r>
              <w:rPr>
                <w:rFonts w:ascii="Calibri" w:hAnsi="Calibri"/>
                <w:color w:val="000000"/>
                <w:sz w:val="20"/>
                <w:szCs w:val="20"/>
              </w:rPr>
              <w:t xml:space="preserve"> </w:t>
            </w:r>
            <w:r w:rsidRPr="00E47D15">
              <w:rPr>
                <w:rFonts w:ascii="Calibri" w:hAnsi="Calibri"/>
                <w:color w:val="000000"/>
                <w:sz w:val="20"/>
                <w:szCs w:val="20"/>
              </w:rPr>
              <w:t>y posible</w:t>
            </w:r>
            <w:r>
              <w:rPr>
                <w:rFonts w:ascii="Calibri" w:hAnsi="Calibri"/>
                <w:color w:val="000000"/>
                <w:sz w:val="20"/>
                <w:szCs w:val="20"/>
              </w:rPr>
              <w:t xml:space="preserve"> </w:t>
            </w:r>
            <w:r w:rsidRPr="00E47D15">
              <w:rPr>
                <w:rFonts w:ascii="Calibri" w:hAnsi="Calibri"/>
                <w:color w:val="000000"/>
                <w:sz w:val="20"/>
                <w:szCs w:val="20"/>
              </w:rPr>
              <w:t>variación del</w:t>
            </w:r>
            <w:r>
              <w:rPr>
                <w:rFonts w:ascii="Calibri" w:hAnsi="Calibri"/>
                <w:color w:val="000000"/>
                <w:sz w:val="20"/>
                <w:szCs w:val="20"/>
              </w:rPr>
              <w:t xml:space="preserve"> </w:t>
            </w:r>
            <w:r w:rsidRPr="00E47D15">
              <w:rPr>
                <w:rFonts w:ascii="Calibri" w:hAnsi="Calibri"/>
                <w:color w:val="000000"/>
                <w:sz w:val="20"/>
                <w:szCs w:val="20"/>
              </w:rPr>
              <w:t>valor del</w:t>
            </w:r>
            <w:r>
              <w:rPr>
                <w:rFonts w:ascii="Calibri" w:hAnsi="Calibri"/>
                <w:color w:val="000000"/>
                <w:sz w:val="20"/>
                <w:szCs w:val="20"/>
              </w:rPr>
              <w:t xml:space="preserve"> </w:t>
            </w:r>
            <w:r w:rsidRPr="00E47D15">
              <w:rPr>
                <w:rFonts w:ascii="Calibri" w:hAnsi="Calibri"/>
                <w:color w:val="000000"/>
                <w:sz w:val="20"/>
                <w:szCs w:val="20"/>
              </w:rPr>
              <w:t>mismo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ECBDB7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2DB07E8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6F3411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6</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1D14B16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Alto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DE5752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w:t>
            </w:r>
          </w:p>
        </w:tc>
      </w:tr>
      <w:tr w:rsidR="005312C7" w:rsidRPr="00E47D15" w14:paraId="33A5E2AE" w14:textId="77777777" w:rsidTr="00C73AEB">
        <w:trPr>
          <w:trHeight w:val="1868"/>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30E5728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9</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D670C9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55BDAF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FED3B2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B0260A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543476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Posible riesgo sobre el</w:t>
            </w:r>
            <w:r>
              <w:rPr>
                <w:rFonts w:ascii="Calibri" w:hAnsi="Calibri"/>
                <w:color w:val="000000"/>
                <w:sz w:val="20"/>
                <w:szCs w:val="20"/>
              </w:rPr>
              <w:t xml:space="preserve"> </w:t>
            </w:r>
            <w:r w:rsidRPr="00E47D15">
              <w:rPr>
                <w:rFonts w:ascii="Calibri" w:hAnsi="Calibri"/>
                <w:color w:val="000000"/>
                <w:sz w:val="20"/>
                <w:szCs w:val="20"/>
              </w:rPr>
              <w:t>hecho de sobrevenir</w:t>
            </w:r>
            <w:r>
              <w:rPr>
                <w:rFonts w:ascii="Calibri" w:hAnsi="Calibri"/>
                <w:color w:val="000000"/>
                <w:sz w:val="20"/>
                <w:szCs w:val="20"/>
              </w:rPr>
              <w:t xml:space="preserve"> </w:t>
            </w:r>
            <w:r w:rsidRPr="00E47D15">
              <w:rPr>
                <w:rFonts w:ascii="Calibri" w:hAnsi="Calibri"/>
                <w:color w:val="000000"/>
                <w:sz w:val="20"/>
                <w:szCs w:val="20"/>
              </w:rPr>
              <w:t>inhabilidades o</w:t>
            </w:r>
            <w:r w:rsidR="0049663E">
              <w:rPr>
                <w:rFonts w:ascii="Calibri" w:hAnsi="Calibri"/>
                <w:color w:val="000000"/>
                <w:sz w:val="20"/>
                <w:szCs w:val="20"/>
              </w:rPr>
              <w:t xml:space="preserve"> </w:t>
            </w:r>
            <w:r w:rsidRPr="00E47D15">
              <w:rPr>
                <w:rFonts w:ascii="Calibri" w:hAnsi="Calibri"/>
                <w:color w:val="000000"/>
                <w:sz w:val="20"/>
                <w:szCs w:val="20"/>
              </w:rPr>
              <w:t>incompatibilidades del</w:t>
            </w:r>
            <w:r>
              <w:rPr>
                <w:rFonts w:ascii="Calibri" w:hAnsi="Calibri"/>
                <w:color w:val="000000"/>
                <w:sz w:val="20"/>
                <w:szCs w:val="20"/>
              </w:rPr>
              <w:t xml:space="preserve"> </w:t>
            </w:r>
            <w:r w:rsidRPr="00E47D15">
              <w:rPr>
                <w:rFonts w:ascii="Calibri" w:hAnsi="Calibri"/>
                <w:color w:val="000000"/>
                <w:sz w:val="20"/>
                <w:szCs w:val="20"/>
              </w:rPr>
              <w:t>contratista</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116241E"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Terminación</w:t>
            </w:r>
            <w:r>
              <w:rPr>
                <w:rFonts w:ascii="Calibri" w:hAnsi="Calibri"/>
                <w:color w:val="000000"/>
                <w:sz w:val="20"/>
                <w:szCs w:val="20"/>
              </w:rPr>
              <w:t xml:space="preserve"> </w:t>
            </w:r>
            <w:r w:rsidRPr="00E47D15">
              <w:rPr>
                <w:rFonts w:ascii="Calibri" w:hAnsi="Calibri"/>
                <w:color w:val="000000"/>
                <w:sz w:val="20"/>
                <w:szCs w:val="20"/>
              </w:rPr>
              <w:t>del contrato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974382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A9A7B2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372227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5</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CA1E12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Medio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947D43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ESE</w:t>
            </w:r>
          </w:p>
        </w:tc>
      </w:tr>
      <w:tr w:rsidR="005312C7" w:rsidRPr="00E47D15" w14:paraId="3B84ECA0" w14:textId="77777777" w:rsidTr="0049663E">
        <w:trPr>
          <w:trHeight w:val="21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7DF601B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10</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1AD389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D6050E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30D285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AD0FA01"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E13C9E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Incumplimiento del contratista de las obligaciones suscritas en el contrato, por hechos ajenos a la entidad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834EBE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Imposición</w:t>
            </w:r>
            <w:r>
              <w:rPr>
                <w:rFonts w:ascii="Calibri" w:hAnsi="Calibri"/>
                <w:color w:val="000000"/>
                <w:sz w:val="20"/>
                <w:szCs w:val="20"/>
              </w:rPr>
              <w:t xml:space="preserve"> </w:t>
            </w:r>
            <w:r w:rsidRPr="00E47D15">
              <w:rPr>
                <w:rFonts w:ascii="Calibri" w:hAnsi="Calibri"/>
                <w:color w:val="000000"/>
                <w:sz w:val="20"/>
                <w:szCs w:val="20"/>
              </w:rPr>
              <w:t>de multas y</w:t>
            </w:r>
            <w:r>
              <w:rPr>
                <w:rFonts w:ascii="Calibri" w:hAnsi="Calibri"/>
                <w:color w:val="000000"/>
                <w:sz w:val="20"/>
                <w:szCs w:val="20"/>
              </w:rPr>
              <w:t xml:space="preserve"> </w:t>
            </w:r>
            <w:r w:rsidRPr="00E47D15">
              <w:rPr>
                <w:rFonts w:ascii="Calibri" w:hAnsi="Calibri"/>
                <w:color w:val="000000"/>
                <w:sz w:val="20"/>
                <w:szCs w:val="20"/>
              </w:rPr>
              <w:t>sanciones</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14B8A2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9FF2C8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D5CA372"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6</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35F702D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Alto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033BA7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w:t>
            </w:r>
          </w:p>
        </w:tc>
      </w:tr>
      <w:tr w:rsidR="005312C7" w:rsidRPr="00E47D15" w14:paraId="7D0BD401" w14:textId="77777777" w:rsidTr="00757A73">
        <w:trPr>
          <w:trHeight w:val="210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757692F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lastRenderedPageBreak/>
              <w:t>11</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0F0C33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F7E7C9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27E4B4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421AB2E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REGULATORIA</w:t>
            </w:r>
          </w:p>
        </w:tc>
        <w:tc>
          <w:tcPr>
            <w:tcW w:w="1554" w:type="dxa"/>
            <w:tcBorders>
              <w:top w:val="single" w:sz="4" w:space="0" w:color="auto"/>
              <w:left w:val="nil"/>
              <w:bottom w:val="single" w:sz="4" w:space="0" w:color="auto"/>
              <w:right w:val="single" w:sz="4" w:space="0" w:color="auto"/>
            </w:tcBorders>
            <w:vAlign w:val="center"/>
            <w:hideMark/>
          </w:tcPr>
          <w:p w14:paraId="154DB55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Cambios en la</w:t>
            </w:r>
            <w:r w:rsidR="0049663E">
              <w:rPr>
                <w:rFonts w:ascii="Calibri" w:hAnsi="Calibri"/>
                <w:color w:val="000000"/>
                <w:sz w:val="20"/>
                <w:szCs w:val="20"/>
              </w:rPr>
              <w:t xml:space="preserve"> normativa que </w:t>
            </w:r>
            <w:r w:rsidRPr="00E47D15">
              <w:rPr>
                <w:rFonts w:ascii="Calibri" w:hAnsi="Calibri"/>
                <w:color w:val="000000"/>
                <w:sz w:val="20"/>
                <w:szCs w:val="20"/>
              </w:rPr>
              <w:t>modifique o imponga</w:t>
            </w:r>
            <w:r w:rsidR="0049663E">
              <w:rPr>
                <w:rFonts w:ascii="Calibri" w:hAnsi="Calibri"/>
                <w:color w:val="000000"/>
                <w:sz w:val="20"/>
                <w:szCs w:val="20"/>
              </w:rPr>
              <w:t xml:space="preserve"> </w:t>
            </w:r>
            <w:r w:rsidRPr="00E47D15">
              <w:rPr>
                <w:rFonts w:ascii="Calibri" w:hAnsi="Calibri"/>
                <w:color w:val="000000"/>
                <w:sz w:val="20"/>
                <w:szCs w:val="20"/>
              </w:rPr>
              <w:t>nuevas obligaciones al</w:t>
            </w:r>
            <w:r>
              <w:rPr>
                <w:rFonts w:ascii="Calibri" w:hAnsi="Calibri"/>
                <w:color w:val="000000"/>
                <w:sz w:val="20"/>
                <w:szCs w:val="20"/>
              </w:rPr>
              <w:t xml:space="preserve"> </w:t>
            </w:r>
            <w:r w:rsidRPr="00E47D15">
              <w:rPr>
                <w:rFonts w:ascii="Calibri" w:hAnsi="Calibri"/>
                <w:color w:val="000000"/>
                <w:sz w:val="20"/>
                <w:szCs w:val="20"/>
              </w:rPr>
              <w:t>contratista</w:t>
            </w:r>
          </w:p>
        </w:tc>
        <w:tc>
          <w:tcPr>
            <w:tcW w:w="1343" w:type="dxa"/>
            <w:tcBorders>
              <w:top w:val="single" w:sz="4" w:space="0" w:color="auto"/>
              <w:left w:val="nil"/>
              <w:bottom w:val="single" w:sz="4" w:space="0" w:color="auto"/>
              <w:right w:val="single" w:sz="4" w:space="0" w:color="auto"/>
            </w:tcBorders>
            <w:vAlign w:val="center"/>
            <w:hideMark/>
          </w:tcPr>
          <w:p w14:paraId="6132934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w:t>
            </w:r>
            <w:r>
              <w:rPr>
                <w:rFonts w:ascii="Calibri" w:hAnsi="Calibri"/>
                <w:color w:val="000000"/>
                <w:sz w:val="20"/>
                <w:szCs w:val="20"/>
              </w:rPr>
              <w:t xml:space="preserve"> </w:t>
            </w:r>
            <w:r w:rsidRPr="00E47D15">
              <w:rPr>
                <w:rFonts w:ascii="Calibri" w:hAnsi="Calibri"/>
                <w:color w:val="000000"/>
                <w:sz w:val="20"/>
                <w:szCs w:val="20"/>
              </w:rPr>
              <w:t>la ejecución</w:t>
            </w:r>
            <w:r>
              <w:rPr>
                <w:rFonts w:ascii="Calibri" w:hAnsi="Calibri"/>
                <w:color w:val="000000"/>
                <w:sz w:val="20"/>
                <w:szCs w:val="20"/>
              </w:rPr>
              <w:t xml:space="preserve"> </w:t>
            </w:r>
            <w:r w:rsidRPr="00E47D15">
              <w:rPr>
                <w:rFonts w:ascii="Calibri" w:hAnsi="Calibri"/>
                <w:color w:val="000000"/>
                <w:sz w:val="20"/>
                <w:szCs w:val="20"/>
              </w:rPr>
              <w:t>del contrato</w:t>
            </w:r>
            <w:r>
              <w:rPr>
                <w:rFonts w:ascii="Calibri" w:hAnsi="Calibri"/>
                <w:color w:val="000000"/>
                <w:sz w:val="20"/>
                <w:szCs w:val="20"/>
              </w:rPr>
              <w:t xml:space="preserve"> </w:t>
            </w:r>
            <w:r w:rsidRPr="00E47D15">
              <w:rPr>
                <w:rFonts w:ascii="Calibri" w:hAnsi="Calibri"/>
                <w:color w:val="000000"/>
                <w:sz w:val="20"/>
                <w:szCs w:val="20"/>
              </w:rPr>
              <w:t>y posible</w:t>
            </w:r>
            <w:r>
              <w:rPr>
                <w:rFonts w:ascii="Calibri" w:hAnsi="Calibri"/>
                <w:color w:val="000000"/>
                <w:sz w:val="20"/>
                <w:szCs w:val="20"/>
              </w:rPr>
              <w:t xml:space="preserve"> </w:t>
            </w:r>
            <w:r w:rsidRPr="00E47D15">
              <w:rPr>
                <w:rFonts w:ascii="Calibri" w:hAnsi="Calibri"/>
                <w:color w:val="000000"/>
                <w:sz w:val="20"/>
                <w:szCs w:val="20"/>
              </w:rPr>
              <w:t>variación del</w:t>
            </w:r>
            <w:r>
              <w:rPr>
                <w:rFonts w:ascii="Calibri" w:hAnsi="Calibri"/>
                <w:color w:val="000000"/>
                <w:sz w:val="20"/>
                <w:szCs w:val="20"/>
              </w:rPr>
              <w:t xml:space="preserve"> </w:t>
            </w:r>
            <w:r w:rsidRPr="00E47D15">
              <w:rPr>
                <w:rFonts w:ascii="Calibri" w:hAnsi="Calibri"/>
                <w:color w:val="000000"/>
                <w:sz w:val="20"/>
                <w:szCs w:val="20"/>
              </w:rPr>
              <w:t>valor de este</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C4938B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50111B6B"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B55C36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435C64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7E0410F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Y ESE</w:t>
            </w:r>
          </w:p>
        </w:tc>
      </w:tr>
      <w:tr w:rsidR="005312C7" w:rsidRPr="00E47D15" w14:paraId="4E281CD5" w14:textId="77777777" w:rsidTr="00757A73">
        <w:trPr>
          <w:trHeight w:val="2160"/>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49D1295E"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782CD07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A47475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B88BF3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81D001E"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6B9A55E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Retrasos en la</w:t>
            </w:r>
            <w:r w:rsidR="0049663E">
              <w:rPr>
                <w:rFonts w:ascii="Calibri" w:hAnsi="Calibri"/>
                <w:color w:val="000000"/>
                <w:sz w:val="20"/>
                <w:szCs w:val="20"/>
              </w:rPr>
              <w:t xml:space="preserve"> </w:t>
            </w:r>
            <w:r w:rsidRPr="00E47D15">
              <w:rPr>
                <w:rFonts w:ascii="Calibri" w:hAnsi="Calibri"/>
                <w:color w:val="000000"/>
                <w:sz w:val="20"/>
                <w:szCs w:val="20"/>
              </w:rPr>
              <w:t>liquidación del contrato</w:t>
            </w:r>
            <w:r>
              <w:rPr>
                <w:rFonts w:ascii="Calibri" w:hAnsi="Calibri"/>
                <w:color w:val="000000"/>
                <w:sz w:val="20"/>
                <w:szCs w:val="20"/>
              </w:rPr>
              <w:t xml:space="preserve"> </w:t>
            </w:r>
            <w:r w:rsidRPr="00E47D15">
              <w:rPr>
                <w:rFonts w:ascii="Calibri" w:hAnsi="Calibri"/>
                <w:color w:val="000000"/>
                <w:sz w:val="20"/>
                <w:szCs w:val="20"/>
              </w:rPr>
              <w:t>por no existir mutuo</w:t>
            </w:r>
            <w:r>
              <w:rPr>
                <w:rFonts w:ascii="Calibri" w:hAnsi="Calibri"/>
                <w:color w:val="000000"/>
                <w:sz w:val="20"/>
                <w:szCs w:val="20"/>
              </w:rPr>
              <w:t xml:space="preserve"> </w:t>
            </w:r>
            <w:r w:rsidRPr="00E47D15">
              <w:rPr>
                <w:rFonts w:ascii="Calibri" w:hAnsi="Calibri"/>
                <w:color w:val="000000"/>
                <w:sz w:val="20"/>
                <w:szCs w:val="20"/>
              </w:rPr>
              <w:t>acuerdo entre las</w:t>
            </w:r>
            <w:r>
              <w:rPr>
                <w:rFonts w:ascii="Calibri" w:hAnsi="Calibri"/>
                <w:color w:val="000000"/>
                <w:sz w:val="20"/>
                <w:szCs w:val="20"/>
              </w:rPr>
              <w:t xml:space="preserve"> </w:t>
            </w:r>
            <w:r w:rsidRPr="00E47D15">
              <w:rPr>
                <w:rFonts w:ascii="Calibri" w:hAnsi="Calibri"/>
                <w:color w:val="000000"/>
                <w:sz w:val="20"/>
                <w:szCs w:val="20"/>
              </w:rPr>
              <w:t>partes</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ADDE14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Liquidación</w:t>
            </w:r>
            <w:r>
              <w:rPr>
                <w:rFonts w:ascii="Calibri" w:hAnsi="Calibri"/>
                <w:color w:val="000000"/>
                <w:sz w:val="20"/>
                <w:szCs w:val="20"/>
              </w:rPr>
              <w:t xml:space="preserve"> </w:t>
            </w:r>
            <w:r w:rsidRPr="00E47D15">
              <w:rPr>
                <w:rFonts w:ascii="Calibri" w:hAnsi="Calibri"/>
                <w:color w:val="000000"/>
                <w:sz w:val="20"/>
                <w:szCs w:val="20"/>
              </w:rPr>
              <w:t>unilateral o</w:t>
            </w:r>
            <w:r>
              <w:rPr>
                <w:rFonts w:ascii="Calibri" w:hAnsi="Calibri"/>
                <w:color w:val="000000"/>
                <w:sz w:val="20"/>
                <w:szCs w:val="20"/>
              </w:rPr>
              <w:t xml:space="preserve"> </w:t>
            </w:r>
            <w:r w:rsidRPr="00E47D15">
              <w:rPr>
                <w:rFonts w:ascii="Calibri" w:hAnsi="Calibri"/>
                <w:color w:val="000000"/>
                <w:sz w:val="20"/>
                <w:szCs w:val="20"/>
              </w:rPr>
              <w:t>solicitud de</w:t>
            </w:r>
            <w:r>
              <w:rPr>
                <w:rFonts w:ascii="Calibri" w:hAnsi="Calibri"/>
                <w:color w:val="000000"/>
                <w:sz w:val="20"/>
                <w:szCs w:val="20"/>
              </w:rPr>
              <w:t xml:space="preserve"> </w:t>
            </w:r>
            <w:r w:rsidRPr="00E47D15">
              <w:rPr>
                <w:rFonts w:ascii="Calibri" w:hAnsi="Calibri"/>
                <w:color w:val="000000"/>
                <w:sz w:val="20"/>
                <w:szCs w:val="20"/>
              </w:rPr>
              <w:t>liquidación</w:t>
            </w:r>
            <w:r>
              <w:rPr>
                <w:rFonts w:ascii="Calibri" w:hAnsi="Calibri"/>
                <w:color w:val="000000"/>
                <w:sz w:val="20"/>
                <w:szCs w:val="20"/>
              </w:rPr>
              <w:t xml:space="preserve"> </w:t>
            </w:r>
            <w:r w:rsidRPr="00E47D15">
              <w:rPr>
                <w:rFonts w:ascii="Calibri" w:hAnsi="Calibri"/>
                <w:color w:val="000000"/>
                <w:sz w:val="20"/>
                <w:szCs w:val="20"/>
              </w:rPr>
              <w:t>judicial</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D170A6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7F7B79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54AD3F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62B2F98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71BBCD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Y/O ESE</w:t>
            </w:r>
          </w:p>
        </w:tc>
      </w:tr>
      <w:tr w:rsidR="005312C7" w:rsidRPr="00E47D15" w14:paraId="62BA7641" w14:textId="77777777" w:rsidTr="00757A73">
        <w:trPr>
          <w:trHeight w:val="3526"/>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73E6EEF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13</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7D6A86E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7AC5E11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EXTERNA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145A4BB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716684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nil"/>
              <w:bottom w:val="single" w:sz="4" w:space="0" w:color="auto"/>
              <w:right w:val="single" w:sz="4" w:space="0" w:color="auto"/>
            </w:tcBorders>
            <w:vAlign w:val="center"/>
            <w:hideMark/>
          </w:tcPr>
          <w:p w14:paraId="61ABD86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Riesgo de enfermedad o accidente laboral:</w:t>
            </w:r>
            <w:r w:rsidR="0049663E">
              <w:rPr>
                <w:rFonts w:ascii="Calibri" w:hAnsi="Calibri"/>
                <w:color w:val="000000"/>
                <w:sz w:val="20"/>
                <w:szCs w:val="20"/>
              </w:rPr>
              <w:t xml:space="preserve"> </w:t>
            </w:r>
            <w:r w:rsidRPr="00E47D15">
              <w:rPr>
                <w:rFonts w:ascii="Calibri" w:hAnsi="Calibri"/>
                <w:color w:val="000000"/>
                <w:sz w:val="20"/>
                <w:szCs w:val="20"/>
              </w:rPr>
              <w:t>Referente a las enfermedades o accidentes</w:t>
            </w:r>
            <w:r>
              <w:rPr>
                <w:rFonts w:ascii="Calibri" w:hAnsi="Calibri"/>
                <w:color w:val="000000"/>
                <w:sz w:val="20"/>
                <w:szCs w:val="20"/>
              </w:rPr>
              <w:t xml:space="preserve"> </w:t>
            </w:r>
            <w:r w:rsidRPr="00E47D15">
              <w:rPr>
                <w:rFonts w:ascii="Calibri" w:hAnsi="Calibri"/>
                <w:color w:val="000000"/>
                <w:sz w:val="20"/>
                <w:szCs w:val="20"/>
              </w:rPr>
              <w:t>laborales que puedan surgir en el desarrollo del</w:t>
            </w:r>
            <w:r>
              <w:rPr>
                <w:rFonts w:ascii="Calibri" w:hAnsi="Calibri"/>
                <w:color w:val="000000"/>
                <w:sz w:val="20"/>
                <w:szCs w:val="20"/>
              </w:rPr>
              <w:t xml:space="preserve"> </w:t>
            </w:r>
            <w:r w:rsidRPr="00E47D15">
              <w:rPr>
                <w:rFonts w:ascii="Calibri" w:hAnsi="Calibri"/>
                <w:color w:val="000000"/>
                <w:sz w:val="20"/>
                <w:szCs w:val="20"/>
              </w:rPr>
              <w:t>contrato de prestación de servicios profesionales</w:t>
            </w:r>
          </w:p>
        </w:tc>
        <w:tc>
          <w:tcPr>
            <w:tcW w:w="1343" w:type="dxa"/>
            <w:tcBorders>
              <w:top w:val="single" w:sz="4" w:space="0" w:color="auto"/>
              <w:left w:val="nil"/>
              <w:bottom w:val="single" w:sz="4" w:space="0" w:color="auto"/>
              <w:right w:val="single" w:sz="4" w:space="0" w:color="auto"/>
            </w:tcBorders>
            <w:vAlign w:val="center"/>
            <w:hideMark/>
          </w:tcPr>
          <w:p w14:paraId="189A4C2D"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Afectación del servicio.</w:t>
            </w:r>
            <w:r>
              <w:rPr>
                <w:rFonts w:ascii="Calibri" w:hAnsi="Calibri"/>
                <w:color w:val="000000"/>
                <w:sz w:val="20"/>
                <w:szCs w:val="20"/>
              </w:rPr>
              <w:t xml:space="preserve"> </w:t>
            </w:r>
            <w:r w:rsidRPr="00E47D15">
              <w:rPr>
                <w:rFonts w:ascii="Calibri" w:hAnsi="Calibri"/>
                <w:color w:val="000000"/>
                <w:sz w:val="20"/>
                <w:szCs w:val="20"/>
              </w:rPr>
              <w:t>Posibles reclamaciones del contratista.</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726922E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3</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466BE4FC"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343C69E5"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5</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0CB7419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Medio</w:t>
            </w:r>
          </w:p>
        </w:tc>
        <w:tc>
          <w:tcPr>
            <w:tcW w:w="593" w:type="dxa"/>
            <w:tcBorders>
              <w:top w:val="single" w:sz="4" w:space="0" w:color="auto"/>
              <w:left w:val="nil"/>
              <w:bottom w:val="single" w:sz="4" w:space="0" w:color="auto"/>
              <w:right w:val="single" w:sz="4" w:space="0" w:color="auto"/>
            </w:tcBorders>
            <w:noWrap/>
            <w:textDirection w:val="btLr"/>
            <w:vAlign w:val="center"/>
            <w:hideMark/>
          </w:tcPr>
          <w:p w14:paraId="6D5B4D8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w:t>
            </w:r>
          </w:p>
        </w:tc>
      </w:tr>
      <w:tr w:rsidR="005312C7" w:rsidRPr="00E47D15" w14:paraId="5A21A866" w14:textId="77777777" w:rsidTr="002E333C">
        <w:trPr>
          <w:trHeight w:val="2405"/>
        </w:trPr>
        <w:tc>
          <w:tcPr>
            <w:tcW w:w="594" w:type="dxa"/>
            <w:tcBorders>
              <w:top w:val="single" w:sz="4" w:space="0" w:color="auto"/>
              <w:left w:val="single" w:sz="4" w:space="0" w:color="auto"/>
              <w:bottom w:val="single" w:sz="4" w:space="0" w:color="auto"/>
              <w:right w:val="single" w:sz="4" w:space="0" w:color="auto"/>
            </w:tcBorders>
            <w:noWrap/>
            <w:textDirection w:val="btLr"/>
            <w:vAlign w:val="center"/>
            <w:hideMark/>
          </w:tcPr>
          <w:p w14:paraId="265794A0"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14</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8ED7F04"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 xml:space="preserve">GENERAL </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1A2E7B7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INTERNA</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04437B3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EJECUCIÓN</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2BDAD7E8"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OPERACIONAL</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5999A7A"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Inadecuado manejo de la información a la cual</w:t>
            </w:r>
            <w:r w:rsidRPr="005570BB">
              <w:rPr>
                <w:rFonts w:ascii="Calibri" w:hAnsi="Calibri"/>
                <w:color w:val="000000"/>
                <w:sz w:val="20"/>
                <w:szCs w:val="20"/>
              </w:rPr>
              <w:t xml:space="preserve"> </w:t>
            </w:r>
            <w:r w:rsidRPr="00E47D15">
              <w:rPr>
                <w:rFonts w:ascii="Calibri" w:hAnsi="Calibri"/>
                <w:color w:val="000000"/>
                <w:sz w:val="20"/>
                <w:szCs w:val="20"/>
              </w:rPr>
              <w:t>tiene acceso el contratista.</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0C800D3"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Mal uso de la información, afectación de</w:t>
            </w:r>
            <w:r>
              <w:rPr>
                <w:rFonts w:ascii="Calibri" w:hAnsi="Calibri"/>
                <w:color w:val="000000"/>
                <w:sz w:val="20"/>
                <w:szCs w:val="20"/>
              </w:rPr>
              <w:t xml:space="preserve"> </w:t>
            </w:r>
            <w:r w:rsidRPr="00E47D15">
              <w:rPr>
                <w:rFonts w:ascii="Calibri" w:hAnsi="Calibri"/>
                <w:color w:val="000000"/>
                <w:sz w:val="20"/>
                <w:szCs w:val="20"/>
              </w:rPr>
              <w:t>la imagen de la entidad contratante.</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3D49BEF"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4E6EEE46"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2</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10B7D41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4</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775035F7"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Bajo</w:t>
            </w:r>
          </w:p>
        </w:tc>
        <w:tc>
          <w:tcPr>
            <w:tcW w:w="593" w:type="dxa"/>
            <w:tcBorders>
              <w:top w:val="single" w:sz="4" w:space="0" w:color="auto"/>
              <w:left w:val="single" w:sz="4" w:space="0" w:color="auto"/>
              <w:bottom w:val="single" w:sz="4" w:space="0" w:color="auto"/>
              <w:right w:val="single" w:sz="4" w:space="0" w:color="auto"/>
            </w:tcBorders>
            <w:noWrap/>
            <w:textDirection w:val="btLr"/>
            <w:vAlign w:val="center"/>
            <w:hideMark/>
          </w:tcPr>
          <w:p w14:paraId="5B334D19" w14:textId="77777777" w:rsidR="005312C7" w:rsidRPr="00E47D15" w:rsidRDefault="005312C7" w:rsidP="007B2B22">
            <w:pPr>
              <w:spacing w:after="0" w:line="240" w:lineRule="auto"/>
              <w:jc w:val="center"/>
              <w:rPr>
                <w:rFonts w:ascii="Calibri" w:hAnsi="Calibri"/>
                <w:color w:val="000000"/>
                <w:sz w:val="20"/>
                <w:szCs w:val="20"/>
              </w:rPr>
            </w:pPr>
            <w:r w:rsidRPr="00E47D15">
              <w:rPr>
                <w:rFonts w:ascii="Calibri" w:hAnsi="Calibri"/>
                <w:color w:val="000000"/>
                <w:sz w:val="20"/>
                <w:szCs w:val="20"/>
              </w:rPr>
              <w:t>CONTRATISTA Y/O ESE</w:t>
            </w:r>
          </w:p>
        </w:tc>
      </w:tr>
    </w:tbl>
    <w:p w14:paraId="5846359B" w14:textId="146FA088" w:rsidR="005312C7" w:rsidRDefault="005312C7" w:rsidP="007B2B22">
      <w:pPr>
        <w:widowControl w:val="0"/>
        <w:autoSpaceDE w:val="0"/>
        <w:autoSpaceDN w:val="0"/>
        <w:adjustRightInd w:val="0"/>
        <w:spacing w:after="0" w:line="240" w:lineRule="auto"/>
        <w:contextualSpacing/>
        <w:jc w:val="both"/>
        <w:rPr>
          <w:rFonts w:ascii="Verdana" w:hAnsi="Verdana" w:cs="Arial"/>
        </w:rPr>
      </w:pPr>
    </w:p>
    <w:p w14:paraId="1883725F" w14:textId="7DAA48F6" w:rsidR="005312C7" w:rsidRPr="00C4546A" w:rsidRDefault="005312C7" w:rsidP="007B2B22">
      <w:pPr>
        <w:pStyle w:val="Prrafodelista"/>
        <w:widowControl w:val="0"/>
        <w:numPr>
          <w:ilvl w:val="0"/>
          <w:numId w:val="1"/>
        </w:numPr>
        <w:autoSpaceDE w:val="0"/>
        <w:autoSpaceDN w:val="0"/>
        <w:adjustRightInd w:val="0"/>
        <w:spacing w:after="0" w:line="240" w:lineRule="auto"/>
        <w:jc w:val="both"/>
        <w:rPr>
          <w:rFonts w:ascii="Verdana" w:hAnsi="Verdana" w:cs="Arial"/>
        </w:rPr>
      </w:pPr>
      <w:r w:rsidRPr="00C4546A">
        <w:rPr>
          <w:rFonts w:ascii="Verdana" w:hAnsi="Verdana" w:cs="Arial"/>
          <w:b/>
          <w:bCs/>
        </w:rPr>
        <w:t>VALOR Y F</w:t>
      </w:r>
      <w:r w:rsidRPr="00C4546A">
        <w:rPr>
          <w:rFonts w:ascii="Verdana" w:hAnsi="Verdana" w:cs="Arial"/>
          <w:b/>
          <w:bCs/>
          <w:spacing w:val="1"/>
        </w:rPr>
        <w:t>O</w:t>
      </w:r>
      <w:r w:rsidRPr="00C4546A">
        <w:rPr>
          <w:rFonts w:ascii="Verdana" w:hAnsi="Verdana" w:cs="Arial"/>
          <w:b/>
          <w:bCs/>
          <w:spacing w:val="-2"/>
        </w:rPr>
        <w:t>R</w:t>
      </w:r>
      <w:r w:rsidRPr="00C4546A">
        <w:rPr>
          <w:rFonts w:ascii="Verdana" w:hAnsi="Verdana" w:cs="Arial"/>
          <w:b/>
          <w:bCs/>
          <w:spacing w:val="7"/>
        </w:rPr>
        <w:t>M</w:t>
      </w:r>
      <w:r w:rsidRPr="00C4546A">
        <w:rPr>
          <w:rFonts w:ascii="Verdana" w:hAnsi="Verdana" w:cs="Arial"/>
          <w:b/>
          <w:bCs/>
        </w:rPr>
        <w:t xml:space="preserve">A DE </w:t>
      </w:r>
      <w:r w:rsidRPr="00C4546A">
        <w:rPr>
          <w:rFonts w:ascii="Verdana" w:hAnsi="Verdana" w:cs="Arial"/>
          <w:b/>
          <w:bCs/>
          <w:spacing w:val="4"/>
        </w:rPr>
        <w:t>P</w:t>
      </w:r>
      <w:r w:rsidRPr="00C4546A">
        <w:rPr>
          <w:rFonts w:ascii="Verdana" w:hAnsi="Verdana" w:cs="Arial"/>
          <w:b/>
          <w:bCs/>
          <w:spacing w:val="-5"/>
        </w:rPr>
        <w:t>A</w:t>
      </w:r>
      <w:r w:rsidRPr="00C4546A">
        <w:rPr>
          <w:rFonts w:ascii="Verdana" w:hAnsi="Verdana" w:cs="Arial"/>
          <w:b/>
          <w:bCs/>
          <w:spacing w:val="1"/>
        </w:rPr>
        <w:t>G</w:t>
      </w:r>
      <w:r w:rsidRPr="00C4546A">
        <w:rPr>
          <w:rFonts w:ascii="Verdana" w:hAnsi="Verdana" w:cs="Arial"/>
          <w:b/>
          <w:bCs/>
        </w:rPr>
        <w:t>O</w:t>
      </w:r>
    </w:p>
    <w:p w14:paraId="05C7720B" w14:textId="77777777" w:rsidR="002E333C" w:rsidRPr="00C459E1" w:rsidRDefault="002E333C" w:rsidP="007B2B22">
      <w:pPr>
        <w:pStyle w:val="Prrafodelista"/>
        <w:widowControl w:val="0"/>
        <w:autoSpaceDE w:val="0"/>
        <w:autoSpaceDN w:val="0"/>
        <w:adjustRightInd w:val="0"/>
        <w:spacing w:after="0" w:line="240" w:lineRule="auto"/>
        <w:ind w:left="405"/>
        <w:jc w:val="both"/>
        <w:rPr>
          <w:rFonts w:ascii="Verdana" w:hAnsi="Verdana" w:cs="Arial"/>
        </w:rPr>
      </w:pPr>
    </w:p>
    <w:p w14:paraId="4F6EC711" w14:textId="4055503B" w:rsidR="005312C7" w:rsidRPr="00C73AEB" w:rsidRDefault="005312C7" w:rsidP="007B2B22">
      <w:pPr>
        <w:shd w:val="clear" w:color="auto" w:fill="FFFFFF"/>
        <w:spacing w:after="0" w:line="240" w:lineRule="auto"/>
        <w:jc w:val="both"/>
        <w:rPr>
          <w:rFonts w:ascii="Verdana" w:hAnsi="Verdana" w:cs="Arial"/>
          <w:lang w:val="es-ES_tradnl"/>
        </w:rPr>
      </w:pPr>
      <w:r w:rsidRPr="00C73AEB">
        <w:rPr>
          <w:rFonts w:ascii="Verdana" w:hAnsi="Verdana" w:cs="Arial"/>
          <w:lang w:val="es-ES_tradnl"/>
        </w:rPr>
        <w:t xml:space="preserve">La ESE Hospital Marco Fidel Suárez, ha estimado el presupuesto oficial para el presente contrato en la suma de </w:t>
      </w:r>
      <w:r w:rsidR="00D30391" w:rsidRPr="00D30391">
        <w:rPr>
          <w:rFonts w:ascii="Verdana" w:eastAsia="Times New Roman" w:hAnsi="Verdana" w:cs="Arial"/>
          <w:b/>
          <w:bCs/>
          <w:lang w:val="es-ES" w:eastAsia="es-ES"/>
        </w:rPr>
        <w:t xml:space="preserve">VEINTIDÓS MILLONES TRESCIENTOS </w:t>
      </w:r>
      <w:r w:rsidR="00D30391" w:rsidRPr="00D30391">
        <w:rPr>
          <w:rFonts w:ascii="Verdana" w:eastAsia="Times New Roman" w:hAnsi="Verdana" w:cs="Arial"/>
          <w:b/>
          <w:bCs/>
          <w:lang w:val="es-ES" w:eastAsia="es-ES"/>
        </w:rPr>
        <w:lastRenderedPageBreak/>
        <w:t xml:space="preserve">CINCUENTA Y SIETE MIL SEISCIENTOS SESENTA Y DOS </w:t>
      </w:r>
      <w:r w:rsidR="00555B84">
        <w:rPr>
          <w:rFonts w:ascii="Verdana" w:eastAsia="Times New Roman" w:hAnsi="Verdana" w:cs="Arial"/>
          <w:b/>
          <w:bCs/>
          <w:lang w:val="es-ES" w:eastAsia="es-ES"/>
        </w:rPr>
        <w:t>PESOS</w:t>
      </w:r>
      <w:r w:rsidR="00555B84" w:rsidRPr="006F3166">
        <w:rPr>
          <w:rFonts w:ascii="Verdana" w:eastAsia="Times New Roman" w:hAnsi="Verdana" w:cs="Arial"/>
          <w:b/>
          <w:bCs/>
          <w:lang w:val="es-ES" w:eastAsia="es-ES"/>
        </w:rPr>
        <w:t xml:space="preserve"> M/C </w:t>
      </w:r>
      <w:r w:rsidR="00555B84" w:rsidRPr="006F3166">
        <w:rPr>
          <w:rFonts w:ascii="Verdana" w:eastAsia="Times New Roman" w:hAnsi="Verdana" w:cs="Arial"/>
          <w:b/>
          <w:bCs/>
          <w:lang w:val="es-ES_tradnl" w:eastAsia="es-ES"/>
        </w:rPr>
        <w:t>(</w:t>
      </w:r>
      <w:r w:rsidR="00555B84" w:rsidRPr="006F3166">
        <w:rPr>
          <w:rFonts w:ascii="Verdana" w:eastAsia="Times New Roman" w:hAnsi="Verdana"/>
          <w:b/>
          <w:bCs/>
        </w:rPr>
        <w:t>$</w:t>
      </w:r>
      <w:r w:rsidR="00D30391">
        <w:rPr>
          <w:rFonts w:ascii="Verdana" w:eastAsia="Times New Roman" w:hAnsi="Verdana"/>
          <w:b/>
          <w:bCs/>
        </w:rPr>
        <w:t>22.357.662</w:t>
      </w:r>
      <w:r w:rsidR="00555B84" w:rsidRPr="006F3166">
        <w:rPr>
          <w:rFonts w:ascii="Verdana" w:eastAsia="Times New Roman" w:hAnsi="Verdana" w:cs="Arial"/>
          <w:b/>
          <w:bCs/>
          <w:lang w:val="es-ES_tradnl" w:eastAsia="es-ES"/>
        </w:rPr>
        <w:t>)</w:t>
      </w:r>
      <w:r w:rsidR="00555B84" w:rsidRPr="006F3166">
        <w:rPr>
          <w:rFonts w:ascii="Verdana" w:hAnsi="Verdana" w:cs="Arial"/>
          <w:b/>
          <w:bCs/>
          <w:lang w:val="es-ES_tradnl"/>
        </w:rPr>
        <w:t>.</w:t>
      </w:r>
    </w:p>
    <w:p w14:paraId="67D7C46B" w14:textId="77777777" w:rsidR="00C73AEB" w:rsidRPr="00C73AEB" w:rsidRDefault="00C73AEB" w:rsidP="007B2B22">
      <w:pPr>
        <w:shd w:val="clear" w:color="auto" w:fill="FFFFFF"/>
        <w:spacing w:after="0" w:line="240" w:lineRule="auto"/>
        <w:jc w:val="both"/>
        <w:rPr>
          <w:rFonts w:ascii="Verdana" w:hAnsi="Verdana" w:cs="Arial"/>
          <w:lang w:val="es-ES_tradnl"/>
        </w:rPr>
      </w:pPr>
    </w:p>
    <w:p w14:paraId="0FD63CFD" w14:textId="77777777" w:rsidR="00BE77AD" w:rsidRDefault="00DA5313" w:rsidP="007B2B22">
      <w:pPr>
        <w:shd w:val="clear" w:color="auto" w:fill="FFFFFF"/>
        <w:spacing w:after="0" w:line="240" w:lineRule="auto"/>
        <w:jc w:val="both"/>
        <w:rPr>
          <w:rFonts w:ascii="Verdana" w:hAnsi="Verdana" w:cs="Arial"/>
          <w:lang w:val="es-ES_tradnl"/>
        </w:rPr>
      </w:pPr>
      <w:r w:rsidRPr="00406AB4">
        <w:rPr>
          <w:rFonts w:ascii="Verdana" w:hAnsi="Verdana" w:cs="Arial"/>
        </w:rPr>
        <w:t xml:space="preserve">El presente Contrato está sujeto a registro presupuestal y el pago de su valor a las apropiaciones presupuestales. </w:t>
      </w:r>
      <w:r w:rsidRPr="00406AB4">
        <w:rPr>
          <w:rFonts w:ascii="Verdana" w:hAnsi="Verdana" w:cs="Arial"/>
          <w:lang w:val="es-ES_tradnl"/>
        </w:rPr>
        <w:t xml:space="preserve">El anterior valor será </w:t>
      </w:r>
      <w:r w:rsidRPr="0079263F">
        <w:rPr>
          <w:rFonts w:ascii="Verdana" w:hAnsi="Verdana" w:cs="Arial"/>
          <w:lang w:val="es-ES_tradnl"/>
        </w:rPr>
        <w:t xml:space="preserve">cancelado al contratista, de acuerdo con su disponibilidad presupuestal, </w:t>
      </w:r>
      <w:r w:rsidR="00CD1442" w:rsidRPr="0079263F">
        <w:rPr>
          <w:rFonts w:ascii="Verdana" w:hAnsi="Verdana" w:cs="Arial"/>
          <w:lang w:val="es-ES_tradnl"/>
        </w:rPr>
        <w:t>dentro de los primeros diez (10)</w:t>
      </w:r>
      <w:r w:rsidR="00CD1442">
        <w:rPr>
          <w:rFonts w:ascii="Verdana" w:hAnsi="Verdana" w:cs="Arial"/>
          <w:lang w:val="es-ES_tradnl"/>
        </w:rPr>
        <w:t xml:space="preserve"> días hábiles de cada mes, </w:t>
      </w:r>
      <w:r w:rsidR="002E1740">
        <w:rPr>
          <w:rFonts w:ascii="Verdana" w:hAnsi="Verdana" w:cs="Arial"/>
          <w:lang w:val="es-ES_tradnl"/>
        </w:rPr>
        <w:t xml:space="preserve">de la siguiente forma: </w:t>
      </w:r>
    </w:p>
    <w:p w14:paraId="53B11599" w14:textId="77777777" w:rsidR="00BE77AD" w:rsidRDefault="00BE77AD" w:rsidP="007B2B22">
      <w:pPr>
        <w:shd w:val="clear" w:color="auto" w:fill="FFFFFF"/>
        <w:spacing w:after="0" w:line="240" w:lineRule="auto"/>
        <w:jc w:val="both"/>
        <w:rPr>
          <w:rFonts w:ascii="Verdana" w:hAnsi="Verdana" w:cs="Arial"/>
          <w:lang w:val="es-ES_tradnl"/>
        </w:rPr>
      </w:pPr>
    </w:p>
    <w:p w14:paraId="2787E546" w14:textId="1145184F" w:rsidR="00BE77AD" w:rsidRDefault="00BE77AD" w:rsidP="007B2B22">
      <w:pPr>
        <w:shd w:val="clear" w:color="auto" w:fill="FFFFFF"/>
        <w:spacing w:after="0" w:line="240" w:lineRule="auto"/>
        <w:jc w:val="both"/>
        <w:rPr>
          <w:rFonts w:ascii="Verdana" w:hAnsi="Verdana" w:cs="Arial"/>
          <w:b/>
          <w:bCs/>
          <w:lang w:val="es-ES_tradnl"/>
        </w:rPr>
      </w:pPr>
      <w:r>
        <w:rPr>
          <w:rFonts w:ascii="Verdana" w:hAnsi="Verdana" w:cs="Arial"/>
          <w:lang w:val="es-ES_tradnl"/>
        </w:rPr>
        <w:t>E</w:t>
      </w:r>
      <w:r w:rsidR="00CD1442">
        <w:rPr>
          <w:rFonts w:ascii="Verdana" w:hAnsi="Verdana" w:cs="Arial"/>
          <w:lang w:val="es-ES_tradnl"/>
        </w:rPr>
        <w:t xml:space="preserve">n </w:t>
      </w:r>
      <w:r w:rsidR="002077E6">
        <w:rPr>
          <w:rFonts w:ascii="Verdana" w:hAnsi="Verdana" w:cs="Arial"/>
          <w:lang w:val="es-ES_tradnl"/>
        </w:rPr>
        <w:t xml:space="preserve">una </w:t>
      </w:r>
      <w:r>
        <w:rPr>
          <w:rFonts w:ascii="Verdana" w:hAnsi="Verdana" w:cs="Arial"/>
          <w:lang w:val="es-ES_tradnl"/>
        </w:rPr>
        <w:t>primera cuota</w:t>
      </w:r>
      <w:r w:rsidR="002077E6">
        <w:rPr>
          <w:rFonts w:ascii="Verdana" w:hAnsi="Verdana" w:cs="Arial"/>
          <w:lang w:val="es-ES_tradnl"/>
        </w:rPr>
        <w:t xml:space="preserve"> </w:t>
      </w:r>
      <w:r w:rsidR="00CD1442">
        <w:rPr>
          <w:rFonts w:ascii="Verdana" w:hAnsi="Verdana" w:cs="Arial"/>
          <w:lang w:val="es-ES_tradnl"/>
        </w:rPr>
        <w:t xml:space="preserve">por la suma de </w:t>
      </w:r>
      <w:r w:rsidR="00D30391" w:rsidRPr="00D30391">
        <w:rPr>
          <w:rFonts w:ascii="Verdana" w:hAnsi="Verdana" w:cs="Arial"/>
          <w:b/>
          <w:bCs/>
          <w:lang w:val="es-ES_tradnl"/>
        </w:rPr>
        <w:t xml:space="preserve">CINCO MILLONES SETENTA MIL OCHOCIENTOS DIEZ </w:t>
      </w:r>
      <w:r w:rsidR="006A0C34" w:rsidRPr="006A0C34">
        <w:rPr>
          <w:rFonts w:ascii="Verdana" w:hAnsi="Verdana" w:cs="Arial"/>
          <w:b/>
          <w:bCs/>
          <w:lang w:val="es-ES_tradnl"/>
        </w:rPr>
        <w:t>PESOS</w:t>
      </w:r>
      <w:r w:rsidR="00191EE6">
        <w:rPr>
          <w:rFonts w:ascii="Verdana" w:hAnsi="Verdana" w:cs="Arial"/>
          <w:b/>
          <w:bCs/>
          <w:lang w:val="es-ES_tradnl"/>
        </w:rPr>
        <w:t xml:space="preserve"> M/C</w:t>
      </w:r>
      <w:r w:rsidR="0094490E" w:rsidRPr="006A0C34">
        <w:rPr>
          <w:rFonts w:ascii="Verdana" w:hAnsi="Verdana" w:cs="Arial"/>
          <w:b/>
          <w:bCs/>
          <w:lang w:val="es-ES_tradnl"/>
        </w:rPr>
        <w:t xml:space="preserve"> ($</w:t>
      </w:r>
      <w:r w:rsidR="00D30391">
        <w:rPr>
          <w:rFonts w:ascii="Verdana" w:hAnsi="Verdana" w:cs="Arial"/>
          <w:b/>
          <w:bCs/>
          <w:lang w:val="es-ES_tradnl"/>
        </w:rPr>
        <w:t>5.070.810</w:t>
      </w:r>
      <w:r w:rsidR="0094490E" w:rsidRPr="006A0C34">
        <w:rPr>
          <w:rFonts w:ascii="Verdana" w:hAnsi="Verdana" w:cs="Arial"/>
          <w:b/>
          <w:bCs/>
          <w:lang w:val="es-ES_tradnl"/>
        </w:rPr>
        <w:t>)</w:t>
      </w:r>
      <w:r>
        <w:rPr>
          <w:rFonts w:ascii="Verdana" w:hAnsi="Verdana" w:cs="Arial"/>
          <w:b/>
          <w:bCs/>
          <w:lang w:val="es-ES_tradnl"/>
        </w:rPr>
        <w:t>.</w:t>
      </w:r>
    </w:p>
    <w:p w14:paraId="6EF3F9FF" w14:textId="406512E0" w:rsidR="00BE77AD" w:rsidRDefault="00D30391" w:rsidP="007B2B22">
      <w:pPr>
        <w:shd w:val="clear" w:color="auto" w:fill="FFFFFF"/>
        <w:spacing w:after="0" w:line="240" w:lineRule="auto"/>
        <w:jc w:val="both"/>
        <w:rPr>
          <w:rFonts w:ascii="Verdana" w:hAnsi="Verdana" w:cs="Arial"/>
          <w:b/>
          <w:bCs/>
          <w:lang w:val="es-ES_tradnl"/>
        </w:rPr>
      </w:pPr>
      <w:r>
        <w:rPr>
          <w:rFonts w:ascii="Verdana" w:hAnsi="Verdana" w:cs="Arial"/>
          <w:lang w:val="es-ES_tradnl"/>
        </w:rPr>
        <w:t>Dos</w:t>
      </w:r>
      <w:r w:rsidR="00191EE6" w:rsidRPr="00BE77AD">
        <w:rPr>
          <w:rFonts w:ascii="Verdana" w:hAnsi="Verdana" w:cs="Arial"/>
          <w:lang w:val="es-ES_tradnl"/>
        </w:rPr>
        <w:t xml:space="preserve"> cuotas iguales por valor </w:t>
      </w:r>
      <w:r w:rsidR="00025F95" w:rsidRPr="00BE77AD">
        <w:rPr>
          <w:rFonts w:ascii="Verdana" w:hAnsi="Verdana" w:cs="Arial"/>
          <w:lang w:val="es-ES_tradnl"/>
        </w:rPr>
        <w:t>de</w:t>
      </w:r>
      <w:r w:rsidR="00025F95">
        <w:rPr>
          <w:rFonts w:ascii="Verdana" w:hAnsi="Verdana" w:cs="Arial"/>
          <w:b/>
          <w:bCs/>
          <w:lang w:val="es-ES_tradnl"/>
        </w:rPr>
        <w:t xml:space="preserve"> </w:t>
      </w:r>
      <w:r w:rsidR="00EB6712" w:rsidRPr="00EB6712">
        <w:rPr>
          <w:rFonts w:ascii="Verdana" w:hAnsi="Verdana" w:cs="Arial"/>
          <w:b/>
          <w:bCs/>
          <w:lang w:val="es-ES_tradnl"/>
        </w:rPr>
        <w:t>SEIS MILLONES NOVECIENTOS CATORCE MIL SETECIENTOS CUARENTA Y UN MIL PESOS M/C ($6.914.741).</w:t>
      </w:r>
    </w:p>
    <w:p w14:paraId="16310702" w14:textId="057F26EF" w:rsidR="00025F95" w:rsidRDefault="00025F95" w:rsidP="007B2B22">
      <w:pPr>
        <w:shd w:val="clear" w:color="auto" w:fill="FFFFFF"/>
        <w:spacing w:after="0" w:line="240" w:lineRule="auto"/>
        <w:jc w:val="both"/>
        <w:rPr>
          <w:rFonts w:ascii="Verdana" w:hAnsi="Verdana" w:cs="Arial"/>
          <w:b/>
          <w:bCs/>
          <w:lang w:val="es-ES_tradnl"/>
        </w:rPr>
      </w:pPr>
      <w:r w:rsidRPr="00025F95">
        <w:rPr>
          <w:rFonts w:ascii="Verdana" w:hAnsi="Verdana" w:cs="Arial"/>
          <w:lang w:val="es-ES_tradnl"/>
        </w:rPr>
        <w:t>U</w:t>
      </w:r>
      <w:r w:rsidR="006674FB" w:rsidRPr="00025F95">
        <w:rPr>
          <w:rFonts w:ascii="Verdana" w:hAnsi="Verdana" w:cs="Arial"/>
          <w:lang w:val="es-ES_tradnl"/>
        </w:rPr>
        <w:t xml:space="preserve">na </w:t>
      </w:r>
      <w:r w:rsidRPr="00025F95">
        <w:rPr>
          <w:rFonts w:ascii="Verdana" w:hAnsi="Verdana" w:cs="Arial"/>
          <w:lang w:val="es-ES_tradnl"/>
        </w:rPr>
        <w:t>última</w:t>
      </w:r>
      <w:r w:rsidR="006674FB" w:rsidRPr="00025F95">
        <w:rPr>
          <w:rFonts w:ascii="Verdana" w:hAnsi="Verdana" w:cs="Arial"/>
          <w:lang w:val="es-ES_tradnl"/>
        </w:rPr>
        <w:t xml:space="preserve"> </w:t>
      </w:r>
      <w:r w:rsidR="006674FB" w:rsidRPr="00647AB4">
        <w:rPr>
          <w:rFonts w:ascii="Verdana" w:hAnsi="Verdana" w:cs="Arial"/>
          <w:lang w:val="es-ES_tradnl"/>
        </w:rPr>
        <w:t>cuota por valor de</w:t>
      </w:r>
      <w:r w:rsidR="006674FB">
        <w:rPr>
          <w:rFonts w:ascii="Verdana" w:hAnsi="Verdana" w:cs="Arial"/>
          <w:b/>
          <w:bCs/>
          <w:lang w:val="es-ES_tradnl"/>
        </w:rPr>
        <w:t xml:space="preserve"> </w:t>
      </w:r>
      <w:r w:rsidR="00F30F71">
        <w:rPr>
          <w:rFonts w:ascii="Verdana" w:hAnsi="Verdana" w:cs="Arial"/>
          <w:b/>
          <w:bCs/>
          <w:lang w:val="es-ES_tradnl"/>
        </w:rPr>
        <w:t>TRES MILLONES CUATROCIENTOS CINCUENTA Y SIETE MIL TRESCIENTOS SETENTA PESOS M/C ($3.457.37</w:t>
      </w:r>
      <w:r w:rsidR="00D30391">
        <w:rPr>
          <w:rFonts w:ascii="Verdana" w:hAnsi="Verdana" w:cs="Arial"/>
          <w:b/>
          <w:bCs/>
          <w:lang w:val="es-ES_tradnl"/>
        </w:rPr>
        <w:t>0</w:t>
      </w:r>
      <w:r w:rsidR="00F30F71">
        <w:rPr>
          <w:rFonts w:ascii="Verdana" w:hAnsi="Verdana" w:cs="Arial"/>
          <w:b/>
          <w:bCs/>
          <w:lang w:val="es-ES_tradnl"/>
        </w:rPr>
        <w:t>)</w:t>
      </w:r>
      <w:r>
        <w:rPr>
          <w:rFonts w:ascii="Verdana" w:hAnsi="Verdana" w:cs="Arial"/>
          <w:b/>
          <w:bCs/>
          <w:lang w:val="es-ES_tradnl"/>
        </w:rPr>
        <w:t>.</w:t>
      </w:r>
    </w:p>
    <w:p w14:paraId="3603C9B7" w14:textId="77777777" w:rsidR="00025F95" w:rsidRDefault="00025F95" w:rsidP="007B2B22">
      <w:pPr>
        <w:shd w:val="clear" w:color="auto" w:fill="FFFFFF"/>
        <w:spacing w:after="0" w:line="240" w:lineRule="auto"/>
        <w:jc w:val="both"/>
        <w:rPr>
          <w:rFonts w:ascii="Verdana" w:hAnsi="Verdana" w:cs="Arial"/>
          <w:b/>
          <w:bCs/>
          <w:lang w:val="es-ES_tradnl"/>
        </w:rPr>
      </w:pPr>
    </w:p>
    <w:p w14:paraId="5B9736A1" w14:textId="073861BD" w:rsidR="005312C7" w:rsidRDefault="00025F95" w:rsidP="007B2B22">
      <w:pPr>
        <w:shd w:val="clear" w:color="auto" w:fill="FFFFFF"/>
        <w:spacing w:after="0" w:line="240" w:lineRule="auto"/>
        <w:jc w:val="both"/>
        <w:rPr>
          <w:rFonts w:ascii="Verdana" w:hAnsi="Verdana" w:cs="Arial"/>
          <w:lang w:val="es-ES_tradnl"/>
        </w:rPr>
      </w:pPr>
      <w:r w:rsidRPr="00025F95">
        <w:rPr>
          <w:rFonts w:ascii="Verdana" w:hAnsi="Verdana" w:cs="Arial"/>
          <w:lang w:val="es-ES_tradnl"/>
        </w:rPr>
        <w:t>Cada cuota</w:t>
      </w:r>
      <w:bookmarkStart w:id="11" w:name="_Hlk49756053"/>
      <w:r w:rsidRPr="00025F95">
        <w:rPr>
          <w:rFonts w:ascii="Verdana" w:hAnsi="Verdana" w:cs="Arial"/>
          <w:lang w:val="es-ES_tradnl"/>
        </w:rPr>
        <w:t>,</w:t>
      </w:r>
      <w:r>
        <w:rPr>
          <w:rFonts w:ascii="Verdana" w:hAnsi="Verdana" w:cs="Arial"/>
          <w:b/>
          <w:bCs/>
          <w:lang w:val="es-ES_tradnl"/>
        </w:rPr>
        <w:t xml:space="preserve"> </w:t>
      </w:r>
      <w:r w:rsidR="00DA5313" w:rsidRPr="00406AB4">
        <w:rPr>
          <w:rFonts w:ascii="Verdana" w:hAnsi="Verdana" w:cs="Arial"/>
          <w:lang w:val="es-ES_tradnl"/>
        </w:rPr>
        <w:t xml:space="preserve">previa presentación de informe de cumplimiento del objeto contractual, documentos que acrediten el pago de sus obligaciones al Sistema Integral de </w:t>
      </w:r>
      <w:r w:rsidR="00DA5313" w:rsidRPr="00C459E1">
        <w:rPr>
          <w:rFonts w:ascii="Verdana" w:hAnsi="Verdana" w:cs="Arial"/>
          <w:lang w:val="es-ES_tradnl"/>
        </w:rPr>
        <w:t>Seguridad Social, cuenta de cobro</w:t>
      </w:r>
      <w:r w:rsidR="004F12E6">
        <w:rPr>
          <w:rFonts w:ascii="Verdana" w:hAnsi="Verdana" w:cs="Arial"/>
          <w:lang w:val="es-ES_tradnl"/>
        </w:rPr>
        <w:t>, documentos señalados en el acápite de obligaciones</w:t>
      </w:r>
      <w:r w:rsidR="00DA5313" w:rsidRPr="00C459E1">
        <w:rPr>
          <w:rFonts w:ascii="Verdana" w:hAnsi="Verdana" w:cs="Arial"/>
          <w:lang w:val="es-ES_tradnl"/>
        </w:rPr>
        <w:t xml:space="preserve"> y el informe de supervisor donde conste el cumplimiento de sus obligaciones contractuales</w:t>
      </w:r>
      <w:bookmarkEnd w:id="11"/>
      <w:r w:rsidR="00DA5313">
        <w:rPr>
          <w:rFonts w:ascii="Verdana" w:hAnsi="Verdana" w:cs="Arial"/>
          <w:lang w:val="es-ES_tradnl"/>
        </w:rPr>
        <w:t>.</w:t>
      </w:r>
    </w:p>
    <w:p w14:paraId="53179EB2" w14:textId="77777777" w:rsidR="00C73AEB" w:rsidRDefault="00C73AEB" w:rsidP="007B2B22">
      <w:pPr>
        <w:shd w:val="clear" w:color="auto" w:fill="FFFFFF"/>
        <w:spacing w:after="0" w:line="240" w:lineRule="auto"/>
        <w:jc w:val="both"/>
        <w:rPr>
          <w:rFonts w:ascii="Verdana" w:hAnsi="Verdana" w:cs="Arial"/>
          <w:lang w:val="es-ES_tradnl"/>
        </w:rPr>
      </w:pPr>
    </w:p>
    <w:p w14:paraId="4C2FF532" w14:textId="77F07481" w:rsidR="002E333C" w:rsidRDefault="005312C7" w:rsidP="007B2B22">
      <w:pPr>
        <w:shd w:val="clear" w:color="auto" w:fill="FFFFFF"/>
        <w:spacing w:after="0" w:line="240" w:lineRule="auto"/>
        <w:jc w:val="both"/>
        <w:rPr>
          <w:rFonts w:ascii="Verdana" w:hAnsi="Verdana" w:cs="Arial"/>
        </w:rPr>
      </w:pPr>
      <w:r w:rsidRPr="00EE4E50">
        <w:rPr>
          <w:rFonts w:ascii="Verdana" w:hAnsi="Verdana" w:cs="Arial"/>
        </w:rPr>
        <w:t xml:space="preserve">La </w:t>
      </w:r>
      <w:r w:rsidR="006749CE">
        <w:rPr>
          <w:rFonts w:ascii="Verdana" w:hAnsi="Verdana" w:cs="Arial"/>
        </w:rPr>
        <w:t xml:space="preserve">última </w:t>
      </w:r>
      <w:r w:rsidRPr="00EE4E50">
        <w:rPr>
          <w:rFonts w:ascii="Verdana" w:hAnsi="Verdana" w:cs="Arial"/>
        </w:rPr>
        <w:t xml:space="preserve">cuota estará supeditada a la liquidación del contrato, previa la presentación de informe final de cumplimiento del objeto contractual, </w:t>
      </w:r>
      <w:r w:rsidR="00CD1442">
        <w:rPr>
          <w:rFonts w:ascii="Verdana" w:hAnsi="Verdana" w:cs="Arial"/>
          <w:lang w:val="es-ES_tradnl"/>
        </w:rPr>
        <w:t>entregables señalados en el acápite de obligaciones</w:t>
      </w:r>
      <w:r w:rsidR="00CD1442" w:rsidRPr="00C459E1">
        <w:rPr>
          <w:rFonts w:ascii="Verdana" w:hAnsi="Verdana" w:cs="Arial"/>
          <w:lang w:val="es-ES_tradnl"/>
        </w:rPr>
        <w:t xml:space="preserve"> y el informe de</w:t>
      </w:r>
      <w:r w:rsidR="00CD1442">
        <w:rPr>
          <w:rFonts w:ascii="Verdana" w:hAnsi="Verdana" w:cs="Arial"/>
          <w:lang w:val="es-ES_tradnl"/>
        </w:rPr>
        <w:t>l</w:t>
      </w:r>
      <w:r w:rsidR="00CD1442" w:rsidRPr="00C459E1">
        <w:rPr>
          <w:rFonts w:ascii="Verdana" w:hAnsi="Verdana" w:cs="Arial"/>
          <w:lang w:val="es-ES_tradnl"/>
        </w:rPr>
        <w:t xml:space="preserve"> supervisor donde conste el cumplimiento de sus obligaciones contractuales</w:t>
      </w:r>
      <w:r w:rsidR="00CD1442">
        <w:rPr>
          <w:rFonts w:ascii="Verdana" w:hAnsi="Verdana" w:cs="Arial"/>
        </w:rPr>
        <w:t xml:space="preserve">, </w:t>
      </w:r>
      <w:r w:rsidRPr="00EE4E50">
        <w:rPr>
          <w:rFonts w:ascii="Verdana" w:hAnsi="Verdana" w:cs="Arial"/>
        </w:rPr>
        <w:t>documentos que acrediten el pago de sus obligaciones al Sistema Integral de Seguridad Social y el informe de supervisor donde conste el cumplimiento de sus obligaciones contractuales</w:t>
      </w:r>
      <w:r>
        <w:rPr>
          <w:rFonts w:ascii="Verdana" w:hAnsi="Verdana" w:cs="Arial"/>
        </w:rPr>
        <w:t>.</w:t>
      </w:r>
      <w:bookmarkStart w:id="12" w:name="_Hlk49756075"/>
    </w:p>
    <w:p w14:paraId="66DE5388" w14:textId="77777777" w:rsidR="00C73AEB" w:rsidRPr="002E333C" w:rsidRDefault="00C73AEB" w:rsidP="007B2B22">
      <w:pPr>
        <w:shd w:val="clear" w:color="auto" w:fill="FFFFFF"/>
        <w:spacing w:after="0" w:line="240" w:lineRule="auto"/>
        <w:jc w:val="both"/>
        <w:rPr>
          <w:rFonts w:ascii="Verdana" w:hAnsi="Verdana" w:cs="Arial"/>
        </w:rPr>
      </w:pPr>
    </w:p>
    <w:p w14:paraId="7A377679" w14:textId="2DCFDD5F" w:rsidR="005312C7" w:rsidRPr="00C4546A" w:rsidRDefault="005312C7" w:rsidP="007B2B22">
      <w:pPr>
        <w:pStyle w:val="Prrafodelista"/>
        <w:widowControl w:val="0"/>
        <w:numPr>
          <w:ilvl w:val="0"/>
          <w:numId w:val="1"/>
        </w:numPr>
        <w:autoSpaceDE w:val="0"/>
        <w:autoSpaceDN w:val="0"/>
        <w:adjustRightInd w:val="0"/>
        <w:spacing w:after="0" w:line="240" w:lineRule="auto"/>
        <w:jc w:val="both"/>
        <w:rPr>
          <w:rFonts w:ascii="Verdana" w:hAnsi="Verdana" w:cs="Arial"/>
          <w:b/>
          <w:bCs/>
          <w:spacing w:val="-1"/>
        </w:rPr>
      </w:pPr>
      <w:r w:rsidRPr="00C4546A">
        <w:rPr>
          <w:rFonts w:ascii="Verdana" w:hAnsi="Verdana" w:cs="Arial"/>
          <w:b/>
          <w:bCs/>
          <w:spacing w:val="-1"/>
        </w:rPr>
        <w:t>JUSTIFICACIÓN FACTORES DE SELECCIÓN QUE PERMITAN IDENTIFICAR LA OFERTA MÁS FAVORABLE</w:t>
      </w:r>
    </w:p>
    <w:p w14:paraId="3CC8F9A4" w14:textId="77777777" w:rsidR="005312C7" w:rsidRPr="005312C7" w:rsidRDefault="005312C7" w:rsidP="007B2B22">
      <w:pPr>
        <w:widowControl w:val="0"/>
        <w:autoSpaceDE w:val="0"/>
        <w:autoSpaceDN w:val="0"/>
        <w:adjustRightInd w:val="0"/>
        <w:spacing w:after="0" w:line="240" w:lineRule="auto"/>
        <w:ind w:left="357"/>
        <w:jc w:val="both"/>
        <w:rPr>
          <w:rFonts w:ascii="Verdana" w:hAnsi="Verdana" w:cs="Arial"/>
          <w:b/>
          <w:bCs/>
          <w:spacing w:val="-1"/>
        </w:rPr>
      </w:pPr>
    </w:p>
    <w:p w14:paraId="051DE1D2" w14:textId="59E915D0" w:rsidR="005312C7" w:rsidRDefault="005312C7" w:rsidP="007B2B22">
      <w:pPr>
        <w:spacing w:after="0" w:line="240" w:lineRule="auto"/>
        <w:jc w:val="both"/>
        <w:rPr>
          <w:rFonts w:ascii="Verdana" w:hAnsi="Verdana"/>
          <w:color w:val="000000"/>
        </w:rPr>
      </w:pPr>
      <w:r w:rsidRPr="00C459E1">
        <w:rPr>
          <w:rFonts w:ascii="Verdana" w:hAnsi="Verdana"/>
          <w:color w:val="000000"/>
        </w:rPr>
        <w:t>Por la ausencia de personal idóneo en la planta de personal para ejecutar el objeto del contrato, la ESE Hospital Marco Fidel Suárez, tiene la necesidad de contratar los servicios personales de un profesional para ejecutar el objeto contractual previsto en estos estudios previos, teniendo en cuenta que en la contratación directa se utilizan factores de selección relacionados con la experiencia y la idoneidad de la persona natural o jurídica para ejecutar el contrato.</w:t>
      </w:r>
    </w:p>
    <w:p w14:paraId="666CF593" w14:textId="77777777" w:rsidR="002E333C" w:rsidRPr="005312C7" w:rsidRDefault="002E333C" w:rsidP="007B2B22">
      <w:pPr>
        <w:spacing w:after="0" w:line="240" w:lineRule="auto"/>
        <w:jc w:val="both"/>
        <w:rPr>
          <w:rFonts w:ascii="Verdana" w:hAnsi="Verdana"/>
          <w:color w:val="000000"/>
        </w:rPr>
      </w:pPr>
    </w:p>
    <w:p w14:paraId="7D1602C2" w14:textId="77777777" w:rsidR="005312C7" w:rsidRPr="002E333C" w:rsidRDefault="005312C7" w:rsidP="007B2B22">
      <w:pPr>
        <w:widowControl w:val="0"/>
        <w:numPr>
          <w:ilvl w:val="0"/>
          <w:numId w:val="1"/>
        </w:numPr>
        <w:autoSpaceDE w:val="0"/>
        <w:autoSpaceDN w:val="0"/>
        <w:adjustRightInd w:val="0"/>
        <w:spacing w:after="0" w:line="240" w:lineRule="auto"/>
        <w:ind w:left="426"/>
        <w:contextualSpacing/>
        <w:jc w:val="both"/>
        <w:rPr>
          <w:rFonts w:ascii="Verdana" w:hAnsi="Verdana" w:cs="Arial"/>
          <w:b/>
        </w:rPr>
      </w:pPr>
      <w:r w:rsidRPr="00C459E1">
        <w:rPr>
          <w:rFonts w:ascii="Verdana" w:hAnsi="Verdana" w:cs="Arial"/>
          <w:b/>
          <w:bCs/>
          <w:spacing w:val="-1"/>
        </w:rPr>
        <w:t>P</w:t>
      </w:r>
      <w:r w:rsidRPr="00C459E1">
        <w:rPr>
          <w:rFonts w:ascii="Verdana" w:hAnsi="Verdana" w:cs="Arial"/>
          <w:b/>
          <w:bCs/>
        </w:rPr>
        <w:t>R</w:t>
      </w:r>
      <w:r w:rsidRPr="00C459E1">
        <w:rPr>
          <w:rFonts w:ascii="Verdana" w:hAnsi="Verdana" w:cs="Arial"/>
          <w:b/>
          <w:bCs/>
          <w:spacing w:val="2"/>
        </w:rPr>
        <w:t>E</w:t>
      </w:r>
      <w:r w:rsidRPr="00C459E1">
        <w:rPr>
          <w:rFonts w:ascii="Verdana" w:hAnsi="Verdana" w:cs="Arial"/>
          <w:b/>
          <w:bCs/>
          <w:spacing w:val="-1"/>
        </w:rPr>
        <w:t>S</w:t>
      </w:r>
      <w:r w:rsidRPr="00C459E1">
        <w:rPr>
          <w:rFonts w:ascii="Verdana" w:hAnsi="Verdana" w:cs="Arial"/>
          <w:b/>
          <w:bCs/>
          <w:spacing w:val="2"/>
        </w:rPr>
        <w:t>U</w:t>
      </w:r>
      <w:r w:rsidRPr="00C459E1">
        <w:rPr>
          <w:rFonts w:ascii="Verdana" w:hAnsi="Verdana" w:cs="Arial"/>
          <w:b/>
          <w:bCs/>
          <w:spacing w:val="-1"/>
        </w:rPr>
        <w:t>P</w:t>
      </w:r>
      <w:r w:rsidRPr="00C459E1">
        <w:rPr>
          <w:rFonts w:ascii="Verdana" w:hAnsi="Verdana" w:cs="Arial"/>
          <w:b/>
          <w:bCs/>
        </w:rPr>
        <w:t>U</w:t>
      </w:r>
      <w:r w:rsidRPr="00C459E1">
        <w:rPr>
          <w:rFonts w:ascii="Verdana" w:hAnsi="Verdana" w:cs="Arial"/>
          <w:b/>
          <w:bCs/>
          <w:spacing w:val="2"/>
        </w:rPr>
        <w:t>E</w:t>
      </w:r>
      <w:r w:rsidRPr="00C459E1">
        <w:rPr>
          <w:rFonts w:ascii="Verdana" w:hAnsi="Verdana" w:cs="Arial"/>
          <w:b/>
          <w:bCs/>
          <w:spacing w:val="-1"/>
        </w:rPr>
        <w:t>S</w:t>
      </w:r>
      <w:r w:rsidRPr="00C459E1">
        <w:rPr>
          <w:rFonts w:ascii="Verdana" w:hAnsi="Verdana" w:cs="Arial"/>
          <w:b/>
          <w:bCs/>
          <w:spacing w:val="3"/>
        </w:rPr>
        <w:t>T</w:t>
      </w:r>
      <w:r w:rsidRPr="00C459E1">
        <w:rPr>
          <w:rFonts w:ascii="Verdana" w:hAnsi="Verdana" w:cs="Arial"/>
          <w:b/>
          <w:bCs/>
        </w:rPr>
        <w:t>O Y DI</w:t>
      </w:r>
      <w:r w:rsidRPr="00C459E1">
        <w:rPr>
          <w:rFonts w:ascii="Verdana" w:hAnsi="Verdana" w:cs="Arial"/>
          <w:b/>
          <w:bCs/>
          <w:spacing w:val="-1"/>
        </w:rPr>
        <w:t>SP</w:t>
      </w:r>
      <w:r w:rsidRPr="00C459E1">
        <w:rPr>
          <w:rFonts w:ascii="Verdana" w:hAnsi="Verdana" w:cs="Arial"/>
          <w:b/>
          <w:bCs/>
          <w:spacing w:val="3"/>
        </w:rPr>
        <w:t>O</w:t>
      </w:r>
      <w:r w:rsidRPr="00C459E1">
        <w:rPr>
          <w:rFonts w:ascii="Verdana" w:hAnsi="Verdana" w:cs="Arial"/>
          <w:b/>
          <w:bCs/>
        </w:rPr>
        <w:t>NIBILI</w:t>
      </w:r>
      <w:r w:rsidRPr="00C459E1">
        <w:rPr>
          <w:rFonts w:ascii="Verdana" w:hAnsi="Verdana" w:cs="Arial"/>
          <w:b/>
          <w:bCs/>
          <w:spacing w:val="5"/>
        </w:rPr>
        <w:t>D</w:t>
      </w:r>
      <w:r w:rsidRPr="00C459E1">
        <w:rPr>
          <w:rFonts w:ascii="Verdana" w:hAnsi="Verdana" w:cs="Arial"/>
          <w:b/>
          <w:bCs/>
          <w:spacing w:val="-5"/>
        </w:rPr>
        <w:t>A</w:t>
      </w:r>
      <w:r w:rsidRPr="00C459E1">
        <w:rPr>
          <w:rFonts w:ascii="Verdana" w:hAnsi="Verdana" w:cs="Arial"/>
          <w:b/>
          <w:bCs/>
        </w:rPr>
        <w:t xml:space="preserve">D </w:t>
      </w:r>
      <w:r w:rsidRPr="00C459E1">
        <w:rPr>
          <w:rFonts w:ascii="Verdana" w:hAnsi="Verdana" w:cs="Arial"/>
          <w:b/>
          <w:bCs/>
          <w:spacing w:val="-1"/>
        </w:rPr>
        <w:t>P</w:t>
      </w:r>
      <w:r w:rsidRPr="00C459E1">
        <w:rPr>
          <w:rFonts w:ascii="Verdana" w:hAnsi="Verdana" w:cs="Arial"/>
          <w:b/>
          <w:bCs/>
          <w:spacing w:val="2"/>
        </w:rPr>
        <w:t>R</w:t>
      </w:r>
      <w:r w:rsidRPr="00C459E1">
        <w:rPr>
          <w:rFonts w:ascii="Verdana" w:hAnsi="Verdana" w:cs="Arial"/>
          <w:b/>
          <w:bCs/>
          <w:spacing w:val="-1"/>
        </w:rPr>
        <w:t>E</w:t>
      </w:r>
      <w:r w:rsidRPr="00C459E1">
        <w:rPr>
          <w:rFonts w:ascii="Verdana" w:hAnsi="Verdana" w:cs="Arial"/>
          <w:b/>
          <w:bCs/>
          <w:spacing w:val="1"/>
        </w:rPr>
        <w:t>S</w:t>
      </w:r>
      <w:r w:rsidRPr="00C459E1">
        <w:rPr>
          <w:rFonts w:ascii="Verdana" w:hAnsi="Verdana" w:cs="Arial"/>
          <w:b/>
          <w:bCs/>
        </w:rPr>
        <w:t>U</w:t>
      </w:r>
      <w:r w:rsidRPr="00C459E1">
        <w:rPr>
          <w:rFonts w:ascii="Verdana" w:hAnsi="Verdana" w:cs="Arial"/>
          <w:b/>
          <w:bCs/>
          <w:spacing w:val="-1"/>
        </w:rPr>
        <w:t>P</w:t>
      </w:r>
      <w:r w:rsidRPr="00C459E1">
        <w:rPr>
          <w:rFonts w:ascii="Verdana" w:hAnsi="Verdana" w:cs="Arial"/>
          <w:b/>
          <w:bCs/>
          <w:spacing w:val="2"/>
        </w:rPr>
        <w:t>U</w:t>
      </w:r>
      <w:r w:rsidRPr="00C459E1">
        <w:rPr>
          <w:rFonts w:ascii="Verdana" w:hAnsi="Verdana" w:cs="Arial"/>
          <w:b/>
          <w:bCs/>
          <w:spacing w:val="1"/>
        </w:rPr>
        <w:t>E</w:t>
      </w:r>
      <w:r w:rsidRPr="00C459E1">
        <w:rPr>
          <w:rFonts w:ascii="Verdana" w:hAnsi="Verdana" w:cs="Arial"/>
          <w:b/>
          <w:bCs/>
          <w:spacing w:val="-1"/>
        </w:rPr>
        <w:t>S</w:t>
      </w:r>
      <w:r w:rsidRPr="00C459E1">
        <w:rPr>
          <w:rFonts w:ascii="Verdana" w:hAnsi="Verdana" w:cs="Arial"/>
          <w:b/>
          <w:bCs/>
        </w:rPr>
        <w:t>T</w:t>
      </w:r>
      <w:r w:rsidRPr="00C459E1">
        <w:rPr>
          <w:rFonts w:ascii="Verdana" w:hAnsi="Verdana" w:cs="Arial"/>
          <w:b/>
          <w:bCs/>
          <w:spacing w:val="-5"/>
        </w:rPr>
        <w:t>A</w:t>
      </w:r>
      <w:r w:rsidRPr="00C459E1">
        <w:rPr>
          <w:rFonts w:ascii="Verdana" w:hAnsi="Verdana" w:cs="Arial"/>
          <w:b/>
          <w:bCs/>
          <w:spacing w:val="3"/>
        </w:rPr>
        <w:t>L</w:t>
      </w:r>
    </w:p>
    <w:p w14:paraId="5074BE11" w14:textId="77777777" w:rsidR="002E333C" w:rsidRPr="00C459E1" w:rsidRDefault="002E333C" w:rsidP="007B2B22">
      <w:pPr>
        <w:widowControl w:val="0"/>
        <w:autoSpaceDE w:val="0"/>
        <w:autoSpaceDN w:val="0"/>
        <w:adjustRightInd w:val="0"/>
        <w:spacing w:after="0" w:line="240" w:lineRule="auto"/>
        <w:ind w:left="426"/>
        <w:contextualSpacing/>
        <w:jc w:val="both"/>
        <w:rPr>
          <w:rFonts w:ascii="Verdana" w:hAnsi="Verdana" w:cs="Arial"/>
          <w:b/>
        </w:rPr>
      </w:pPr>
    </w:p>
    <w:p w14:paraId="29AC7A1A" w14:textId="44AD751B" w:rsidR="005312C7" w:rsidRDefault="005312C7" w:rsidP="007B2B22">
      <w:pPr>
        <w:spacing w:after="0" w:line="240" w:lineRule="auto"/>
        <w:jc w:val="both"/>
        <w:rPr>
          <w:rFonts w:ascii="Verdana" w:hAnsi="Verdana" w:cs="Arial"/>
          <w:color w:val="000000"/>
        </w:rPr>
      </w:pPr>
      <w:bookmarkStart w:id="13" w:name="_Hlk106026516"/>
      <w:r w:rsidRPr="007631E2">
        <w:rPr>
          <w:rFonts w:ascii="Verdana" w:hAnsi="Verdana" w:cs="Arial"/>
          <w:color w:val="000000"/>
        </w:rPr>
        <w:lastRenderedPageBreak/>
        <w:t>La contratación que sustenta los presentes estudios y documentos previos está respaldada por el Certificado de Disponibilidad Presupuestal No.</w:t>
      </w:r>
      <w:r w:rsidR="00974F48" w:rsidRPr="007631E2">
        <w:rPr>
          <w:rFonts w:ascii="Verdana" w:hAnsi="Verdana"/>
        </w:rPr>
        <w:t xml:space="preserve"> </w:t>
      </w:r>
      <w:r w:rsidR="00E8225E">
        <w:rPr>
          <w:rFonts w:ascii="Verdana" w:hAnsi="Verdana"/>
        </w:rPr>
        <w:t>55</w:t>
      </w:r>
      <w:r w:rsidR="00AC1A70">
        <w:rPr>
          <w:rFonts w:ascii="Verdana" w:hAnsi="Verdana"/>
        </w:rPr>
        <w:t>6</w:t>
      </w:r>
      <w:r w:rsidR="00974F48" w:rsidRPr="007631E2">
        <w:rPr>
          <w:rFonts w:ascii="Verdana" w:hAnsi="Verdana"/>
        </w:rPr>
        <w:t xml:space="preserve"> de</w:t>
      </w:r>
      <w:r w:rsidR="005875A1" w:rsidRPr="007631E2">
        <w:rPr>
          <w:rFonts w:ascii="Verdana" w:hAnsi="Verdana"/>
        </w:rPr>
        <w:t xml:space="preserve"> </w:t>
      </w:r>
      <w:r w:rsidR="00E8225E">
        <w:rPr>
          <w:rFonts w:ascii="Verdana" w:hAnsi="Verdana"/>
        </w:rPr>
        <w:t>09/03</w:t>
      </w:r>
      <w:r w:rsidR="005875A1" w:rsidRPr="007631E2">
        <w:rPr>
          <w:rFonts w:ascii="Verdana" w:hAnsi="Verdana"/>
        </w:rPr>
        <w:t>/202</w:t>
      </w:r>
      <w:r w:rsidR="00692BF9">
        <w:rPr>
          <w:rFonts w:ascii="Verdana" w:hAnsi="Verdana"/>
        </w:rPr>
        <w:t>6</w:t>
      </w:r>
      <w:r w:rsidRPr="007631E2">
        <w:rPr>
          <w:rFonts w:ascii="Verdana" w:hAnsi="Verdana"/>
        </w:rPr>
        <w:t>, s</w:t>
      </w:r>
      <w:r w:rsidRPr="007631E2">
        <w:rPr>
          <w:rFonts w:ascii="Verdana" w:hAnsi="Verdana" w:cs="Arial"/>
          <w:color w:val="000000"/>
        </w:rPr>
        <w:t>egún el detalle que se resume a continuación:</w:t>
      </w:r>
    </w:p>
    <w:p w14:paraId="58D50ECF" w14:textId="77777777" w:rsidR="00C73AEB" w:rsidRPr="00C459E1" w:rsidRDefault="00C73AEB" w:rsidP="007B2B22">
      <w:pPr>
        <w:spacing w:after="0" w:line="240" w:lineRule="auto"/>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400"/>
        <w:gridCol w:w="2121"/>
      </w:tblGrid>
      <w:tr w:rsidR="00DD7EBB" w:rsidRPr="00471F75" w14:paraId="2B2012BC" w14:textId="77777777" w:rsidTr="00323843">
        <w:trPr>
          <w:jc w:val="center"/>
        </w:trPr>
        <w:tc>
          <w:tcPr>
            <w:tcW w:w="2263" w:type="dxa"/>
            <w:shd w:val="clear" w:color="auto" w:fill="BDD6EE" w:themeFill="accent1" w:themeFillTint="66"/>
            <w:vAlign w:val="center"/>
          </w:tcPr>
          <w:p w14:paraId="00A61377" w14:textId="77777777" w:rsidR="00DD7EBB" w:rsidRPr="00471F75" w:rsidRDefault="00DD7EBB" w:rsidP="007B2B22">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RUBRO</w:t>
            </w:r>
          </w:p>
        </w:tc>
        <w:tc>
          <w:tcPr>
            <w:tcW w:w="4400" w:type="dxa"/>
            <w:shd w:val="clear" w:color="auto" w:fill="BDD6EE" w:themeFill="accent1" w:themeFillTint="66"/>
            <w:vAlign w:val="center"/>
          </w:tcPr>
          <w:p w14:paraId="7E455DCB" w14:textId="77777777" w:rsidR="00DD7EBB" w:rsidRPr="00471F75" w:rsidRDefault="00DD7EBB" w:rsidP="007B2B22">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21" w:type="dxa"/>
            <w:shd w:val="clear" w:color="auto" w:fill="BDD6EE" w:themeFill="accent1" w:themeFillTint="66"/>
            <w:vAlign w:val="center"/>
          </w:tcPr>
          <w:p w14:paraId="462C4356" w14:textId="77777777" w:rsidR="00DD7EBB" w:rsidRPr="00471F75" w:rsidRDefault="00DD7EBB" w:rsidP="007B2B22">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VALOR</w:t>
            </w:r>
          </w:p>
        </w:tc>
      </w:tr>
      <w:tr w:rsidR="00DD7EBB" w:rsidRPr="00471F75" w14:paraId="4B6A0233" w14:textId="77777777" w:rsidTr="00323843">
        <w:trPr>
          <w:jc w:val="center"/>
        </w:trPr>
        <w:tc>
          <w:tcPr>
            <w:tcW w:w="2263" w:type="dxa"/>
            <w:shd w:val="clear" w:color="auto" w:fill="FFFFFF" w:themeFill="background1"/>
            <w:vAlign w:val="center"/>
          </w:tcPr>
          <w:p w14:paraId="087B7DA2" w14:textId="7CCC740F" w:rsidR="00DD7EBB" w:rsidRPr="00471F75" w:rsidRDefault="00F4150A" w:rsidP="00F4150A">
            <w:pPr>
              <w:spacing w:after="0" w:line="240" w:lineRule="auto"/>
              <w:jc w:val="center"/>
              <w:rPr>
                <w:rFonts w:ascii="Verdana" w:hAnsi="Verdana" w:cs="Arial"/>
                <w:color w:val="000000"/>
                <w:sz w:val="20"/>
                <w:szCs w:val="20"/>
              </w:rPr>
            </w:pPr>
            <w:r>
              <w:rPr>
                <w:rFonts w:ascii="Verdana" w:hAnsi="Verdana" w:cs="Arial"/>
                <w:color w:val="000000"/>
                <w:sz w:val="20"/>
                <w:szCs w:val="20"/>
              </w:rPr>
              <w:t>2.3.2.02.02.009</w:t>
            </w:r>
          </w:p>
        </w:tc>
        <w:tc>
          <w:tcPr>
            <w:tcW w:w="4400" w:type="dxa"/>
            <w:shd w:val="clear" w:color="auto" w:fill="FFFFFF" w:themeFill="background1"/>
            <w:vAlign w:val="center"/>
          </w:tcPr>
          <w:p w14:paraId="048F6056" w14:textId="6E584A6B" w:rsidR="00DD7EBB" w:rsidRPr="00471F75" w:rsidRDefault="00F4150A" w:rsidP="007B2B22">
            <w:pPr>
              <w:spacing w:after="0" w:line="240" w:lineRule="auto"/>
              <w:jc w:val="center"/>
              <w:rPr>
                <w:rFonts w:ascii="Verdana" w:hAnsi="Verdana" w:cs="Arial"/>
                <w:color w:val="000000"/>
                <w:sz w:val="20"/>
                <w:szCs w:val="20"/>
              </w:rPr>
            </w:pPr>
            <w:r>
              <w:rPr>
                <w:rFonts w:ascii="Verdana" w:hAnsi="Verdana" w:cs="Arial"/>
                <w:color w:val="000000"/>
                <w:sz w:val="20"/>
                <w:szCs w:val="20"/>
              </w:rPr>
              <w:t>SERVICIOS PARA LA COMUNIDAD, SOCIALES Y PERSONALES</w:t>
            </w:r>
          </w:p>
        </w:tc>
        <w:tc>
          <w:tcPr>
            <w:tcW w:w="2121" w:type="dxa"/>
            <w:shd w:val="clear" w:color="auto" w:fill="FFFFFF" w:themeFill="background1"/>
            <w:vAlign w:val="center"/>
          </w:tcPr>
          <w:p w14:paraId="0B6F645D" w14:textId="0B56E23C" w:rsidR="00DD7EBB" w:rsidRPr="00471F75" w:rsidRDefault="00CD1442" w:rsidP="007B2B22">
            <w:pPr>
              <w:spacing w:after="0" w:line="240" w:lineRule="auto"/>
              <w:jc w:val="center"/>
              <w:rPr>
                <w:rFonts w:ascii="Verdana" w:hAnsi="Verdana" w:cs="Arial"/>
                <w:color w:val="000000"/>
                <w:sz w:val="20"/>
                <w:szCs w:val="20"/>
              </w:rPr>
            </w:pPr>
            <w:r w:rsidRPr="00692BF9">
              <w:rPr>
                <w:rFonts w:ascii="Verdana" w:hAnsi="Verdana" w:cs="Arial"/>
                <w:color w:val="000000"/>
                <w:sz w:val="20"/>
                <w:szCs w:val="20"/>
              </w:rPr>
              <w:t>$</w:t>
            </w:r>
            <w:r w:rsidR="00D30391">
              <w:rPr>
                <w:rFonts w:ascii="Verdana" w:hAnsi="Verdana" w:cs="Arial"/>
                <w:color w:val="000000"/>
                <w:sz w:val="20"/>
                <w:szCs w:val="20"/>
              </w:rPr>
              <w:t>22.357.662</w:t>
            </w:r>
          </w:p>
        </w:tc>
      </w:tr>
      <w:bookmarkEnd w:id="13"/>
    </w:tbl>
    <w:p w14:paraId="3CE34421" w14:textId="77777777" w:rsidR="002E333C" w:rsidRPr="00C459E1" w:rsidRDefault="002E333C" w:rsidP="007B2B22">
      <w:pPr>
        <w:autoSpaceDE w:val="0"/>
        <w:autoSpaceDN w:val="0"/>
        <w:adjustRightInd w:val="0"/>
        <w:spacing w:after="0" w:line="240" w:lineRule="auto"/>
        <w:jc w:val="both"/>
        <w:rPr>
          <w:rFonts w:ascii="Verdana" w:hAnsi="Verdana" w:cs="Arial"/>
        </w:rPr>
      </w:pPr>
    </w:p>
    <w:p w14:paraId="75B98B83" w14:textId="77777777" w:rsidR="005312C7" w:rsidRPr="00CD6532" w:rsidRDefault="005312C7" w:rsidP="007B2B22">
      <w:pPr>
        <w:widowControl w:val="0"/>
        <w:numPr>
          <w:ilvl w:val="0"/>
          <w:numId w:val="1"/>
        </w:numPr>
        <w:autoSpaceDE w:val="0"/>
        <w:autoSpaceDN w:val="0"/>
        <w:adjustRightInd w:val="0"/>
        <w:spacing w:after="0" w:line="240" w:lineRule="auto"/>
        <w:ind w:left="426"/>
        <w:contextualSpacing/>
        <w:jc w:val="both"/>
        <w:rPr>
          <w:rFonts w:ascii="Verdana" w:hAnsi="Verdana" w:cs="Arial"/>
        </w:rPr>
      </w:pPr>
      <w:r w:rsidRPr="00C459E1">
        <w:rPr>
          <w:rFonts w:ascii="Verdana" w:hAnsi="Verdana" w:cs="Arial"/>
          <w:b/>
          <w:bCs/>
          <w:spacing w:val="-1"/>
        </w:rPr>
        <w:t>LUGAR D</w:t>
      </w:r>
      <w:r w:rsidRPr="00C459E1">
        <w:rPr>
          <w:rFonts w:ascii="Verdana" w:hAnsi="Verdana" w:cs="Arial"/>
          <w:b/>
          <w:bCs/>
        </w:rPr>
        <w:t xml:space="preserve">E </w:t>
      </w:r>
      <w:r w:rsidRPr="00C459E1">
        <w:rPr>
          <w:rFonts w:ascii="Verdana" w:hAnsi="Verdana" w:cs="Arial"/>
          <w:b/>
          <w:bCs/>
          <w:spacing w:val="-1"/>
        </w:rPr>
        <w:t>E</w:t>
      </w:r>
      <w:r w:rsidRPr="00C459E1">
        <w:rPr>
          <w:rFonts w:ascii="Verdana" w:hAnsi="Verdana" w:cs="Arial"/>
          <w:b/>
          <w:bCs/>
          <w:spacing w:val="2"/>
        </w:rPr>
        <w:t>J</w:t>
      </w:r>
      <w:r w:rsidRPr="00C459E1">
        <w:rPr>
          <w:rFonts w:ascii="Verdana" w:hAnsi="Verdana" w:cs="Arial"/>
          <w:b/>
          <w:bCs/>
          <w:spacing w:val="-1"/>
        </w:rPr>
        <w:t>E</w:t>
      </w:r>
      <w:r w:rsidRPr="00C459E1">
        <w:rPr>
          <w:rFonts w:ascii="Verdana" w:hAnsi="Verdana" w:cs="Arial"/>
          <w:b/>
          <w:bCs/>
        </w:rPr>
        <w:t>CU</w:t>
      </w:r>
      <w:r w:rsidRPr="00C459E1">
        <w:rPr>
          <w:rFonts w:ascii="Verdana" w:hAnsi="Verdana" w:cs="Arial"/>
          <w:b/>
          <w:bCs/>
          <w:spacing w:val="3"/>
        </w:rPr>
        <w:t>C</w:t>
      </w:r>
      <w:r w:rsidRPr="00C459E1">
        <w:rPr>
          <w:rFonts w:ascii="Verdana" w:hAnsi="Verdana" w:cs="Arial"/>
          <w:b/>
          <w:bCs/>
        </w:rPr>
        <w:t>I</w:t>
      </w:r>
      <w:r w:rsidRPr="00C459E1">
        <w:rPr>
          <w:rFonts w:ascii="Verdana" w:hAnsi="Verdana" w:cs="Arial"/>
          <w:b/>
          <w:bCs/>
          <w:spacing w:val="1"/>
        </w:rPr>
        <w:t>Ó</w:t>
      </w:r>
      <w:r w:rsidRPr="00C459E1">
        <w:rPr>
          <w:rFonts w:ascii="Verdana" w:hAnsi="Verdana" w:cs="Arial"/>
          <w:b/>
          <w:bCs/>
        </w:rPr>
        <w:t>N D</w:t>
      </w:r>
      <w:r w:rsidRPr="00C459E1">
        <w:rPr>
          <w:rFonts w:ascii="Verdana" w:hAnsi="Verdana" w:cs="Arial"/>
          <w:b/>
          <w:bCs/>
          <w:spacing w:val="-1"/>
        </w:rPr>
        <w:t>E</w:t>
      </w:r>
      <w:r w:rsidRPr="00C459E1">
        <w:rPr>
          <w:rFonts w:ascii="Verdana" w:hAnsi="Verdana" w:cs="Arial"/>
          <w:b/>
          <w:bCs/>
        </w:rPr>
        <w:t>L C</w:t>
      </w:r>
      <w:r w:rsidRPr="00C459E1">
        <w:rPr>
          <w:rFonts w:ascii="Verdana" w:hAnsi="Verdana" w:cs="Arial"/>
          <w:b/>
          <w:bCs/>
          <w:spacing w:val="1"/>
        </w:rPr>
        <w:t>O</w:t>
      </w:r>
      <w:r w:rsidRPr="00C459E1">
        <w:rPr>
          <w:rFonts w:ascii="Verdana" w:hAnsi="Verdana" w:cs="Arial"/>
          <w:b/>
          <w:bCs/>
        </w:rPr>
        <w:t>N</w:t>
      </w:r>
      <w:r w:rsidRPr="00C459E1">
        <w:rPr>
          <w:rFonts w:ascii="Verdana" w:hAnsi="Verdana" w:cs="Arial"/>
          <w:b/>
          <w:bCs/>
          <w:spacing w:val="3"/>
        </w:rPr>
        <w:t>T</w:t>
      </w:r>
      <w:r w:rsidRPr="00C459E1">
        <w:rPr>
          <w:rFonts w:ascii="Verdana" w:hAnsi="Verdana" w:cs="Arial"/>
          <w:b/>
          <w:bCs/>
          <w:spacing w:val="2"/>
        </w:rPr>
        <w:t>R</w:t>
      </w:r>
      <w:r w:rsidRPr="00C459E1">
        <w:rPr>
          <w:rFonts w:ascii="Verdana" w:hAnsi="Verdana" w:cs="Arial"/>
          <w:b/>
          <w:bCs/>
          <w:spacing w:val="-7"/>
        </w:rPr>
        <w:t>A</w:t>
      </w:r>
      <w:r w:rsidRPr="00C459E1">
        <w:rPr>
          <w:rFonts w:ascii="Verdana" w:hAnsi="Verdana" w:cs="Arial"/>
          <w:b/>
          <w:bCs/>
          <w:spacing w:val="3"/>
        </w:rPr>
        <w:t>T</w:t>
      </w:r>
      <w:r w:rsidRPr="00C459E1">
        <w:rPr>
          <w:rFonts w:ascii="Verdana" w:hAnsi="Verdana" w:cs="Arial"/>
          <w:b/>
          <w:bCs/>
          <w:spacing w:val="1"/>
        </w:rPr>
        <w:t>O</w:t>
      </w:r>
    </w:p>
    <w:p w14:paraId="773D4B9F" w14:textId="36532D04" w:rsidR="00CD6532" w:rsidRDefault="00CD6532" w:rsidP="00CD6532">
      <w:pPr>
        <w:widowControl w:val="0"/>
        <w:autoSpaceDE w:val="0"/>
        <w:autoSpaceDN w:val="0"/>
        <w:adjustRightInd w:val="0"/>
        <w:spacing w:after="0" w:line="240" w:lineRule="auto"/>
        <w:ind w:left="426"/>
        <w:contextualSpacing/>
        <w:jc w:val="both"/>
        <w:rPr>
          <w:rFonts w:ascii="Verdana" w:hAnsi="Verdana" w:cs="Arial"/>
        </w:rPr>
      </w:pPr>
    </w:p>
    <w:p w14:paraId="04B10087" w14:textId="2FF2C94C" w:rsidR="00C73AEB" w:rsidRDefault="00CD6532" w:rsidP="007B2B22">
      <w:pPr>
        <w:autoSpaceDE w:val="0"/>
        <w:autoSpaceDN w:val="0"/>
        <w:adjustRightInd w:val="0"/>
        <w:spacing w:after="0" w:line="240" w:lineRule="auto"/>
        <w:jc w:val="both"/>
        <w:rPr>
          <w:rFonts w:ascii="Verdana" w:hAnsi="Verdana" w:cs="Arial"/>
        </w:rPr>
      </w:pPr>
      <w:r w:rsidRPr="00CD6532">
        <w:rPr>
          <w:rFonts w:ascii="Verdana" w:hAnsi="Verdana" w:cs="Arial"/>
        </w:rPr>
        <w:t>El lugar de ejecución del contrato será la totalidad de los veintitrés (23) municipios que integran la Subregión del Suroeste del Departamento de Antioquia</w:t>
      </w:r>
      <w:r w:rsidR="00DB7BF5">
        <w:rPr>
          <w:rFonts w:ascii="Verdana" w:hAnsi="Verdana" w:cs="Arial"/>
        </w:rPr>
        <w:t>.</w:t>
      </w:r>
    </w:p>
    <w:p w14:paraId="643EC722" w14:textId="77777777" w:rsidR="00DB7BF5" w:rsidRPr="00C459E1" w:rsidRDefault="00DB7BF5" w:rsidP="007B2B22">
      <w:pPr>
        <w:autoSpaceDE w:val="0"/>
        <w:autoSpaceDN w:val="0"/>
        <w:adjustRightInd w:val="0"/>
        <w:spacing w:after="0" w:line="240" w:lineRule="auto"/>
        <w:jc w:val="both"/>
        <w:rPr>
          <w:rFonts w:ascii="Verdana" w:hAnsi="Verdana" w:cs="Arial"/>
        </w:rPr>
      </w:pPr>
    </w:p>
    <w:p w14:paraId="156DDF16" w14:textId="54EDCF3C" w:rsidR="005312C7" w:rsidRPr="00E83808" w:rsidRDefault="005312C7" w:rsidP="00E83808">
      <w:pPr>
        <w:pStyle w:val="Prrafodelista"/>
        <w:widowControl w:val="0"/>
        <w:numPr>
          <w:ilvl w:val="0"/>
          <w:numId w:val="1"/>
        </w:numPr>
        <w:autoSpaceDE w:val="0"/>
        <w:autoSpaceDN w:val="0"/>
        <w:adjustRightInd w:val="0"/>
        <w:spacing w:after="0" w:line="240" w:lineRule="auto"/>
        <w:jc w:val="both"/>
        <w:rPr>
          <w:rFonts w:ascii="Verdana" w:hAnsi="Verdana" w:cs="Arial"/>
        </w:rPr>
      </w:pPr>
      <w:r w:rsidRPr="00E83808">
        <w:rPr>
          <w:rFonts w:ascii="Verdana" w:hAnsi="Verdana" w:cs="Arial"/>
          <w:b/>
          <w:bCs/>
        </w:rPr>
        <w:t xml:space="preserve">INDEMNIDAD DE LA ENTIDAD </w:t>
      </w:r>
    </w:p>
    <w:p w14:paraId="331410A1" w14:textId="77777777" w:rsidR="005312C7" w:rsidRDefault="005312C7" w:rsidP="007B2B22">
      <w:pPr>
        <w:widowControl w:val="0"/>
        <w:autoSpaceDE w:val="0"/>
        <w:autoSpaceDN w:val="0"/>
        <w:adjustRightInd w:val="0"/>
        <w:spacing w:after="0" w:line="240" w:lineRule="auto"/>
        <w:jc w:val="both"/>
        <w:rPr>
          <w:rFonts w:ascii="Verdana" w:hAnsi="Verdana" w:cs="Arial"/>
        </w:rPr>
      </w:pPr>
    </w:p>
    <w:p w14:paraId="23CECED3" w14:textId="21B6279D" w:rsidR="005312C7" w:rsidRPr="00FD475F" w:rsidRDefault="005312C7" w:rsidP="007B2B22">
      <w:pPr>
        <w:widowControl w:val="0"/>
        <w:autoSpaceDE w:val="0"/>
        <w:autoSpaceDN w:val="0"/>
        <w:adjustRightInd w:val="0"/>
        <w:spacing w:after="0" w:line="240" w:lineRule="auto"/>
        <w:jc w:val="both"/>
        <w:rPr>
          <w:rFonts w:ascii="Verdana" w:eastAsia="MS Mincho" w:hAnsi="Verdana" w:cs="Arial"/>
        </w:rPr>
      </w:pPr>
      <w:r w:rsidRPr="00FD475F">
        <w:rPr>
          <w:rFonts w:ascii="Verdana" w:eastAsia="MS Mincho" w:hAnsi="Verdana" w:cs="Arial"/>
        </w:rPr>
        <w:t>El CONTRATISTA mantendrá indemne a LA E</w:t>
      </w:r>
      <w:r w:rsidR="007B2B22">
        <w:rPr>
          <w:rFonts w:ascii="Verdana" w:eastAsia="MS Mincho" w:hAnsi="Verdana" w:cs="Arial"/>
        </w:rPr>
        <w:t>SE</w:t>
      </w:r>
      <w:r w:rsidRPr="00FD475F">
        <w:rPr>
          <w:rFonts w:ascii="Verdana" w:eastAsia="MS Mincho" w:hAnsi="Verdana" w:cs="Arial"/>
        </w:rPr>
        <w:t xml:space="preserve"> contra todo reclamo, demanda, acción legal y costo que pueda causarse o surgir por daños o lesiones a personas o propiedades de terceros, ocasionados por culpa o negligencia del CONTRATISTA, de las de sus subcontratistas o dependientes</w:t>
      </w:r>
      <w:r w:rsidR="007B2B22">
        <w:rPr>
          <w:rFonts w:ascii="Verdana" w:eastAsia="MS Mincho" w:hAnsi="Verdana" w:cs="Arial"/>
        </w:rPr>
        <w:t>. S</w:t>
      </w:r>
      <w:r w:rsidRPr="00FD475F">
        <w:rPr>
          <w:rFonts w:ascii="Verdana" w:eastAsia="MS Mincho" w:hAnsi="Verdana" w:cs="Arial"/>
        </w:rPr>
        <w:t xml:space="preserve">e consideran como hechos imputables al CONTRATISTA todas las acciones u omisiones de su personal y de sus </w:t>
      </w:r>
      <w:r w:rsidR="007B2B22">
        <w:rPr>
          <w:rFonts w:ascii="Verdana" w:eastAsia="MS Mincho" w:hAnsi="Verdana" w:cs="Arial"/>
        </w:rPr>
        <w:t>sub</w:t>
      </w:r>
      <w:r w:rsidR="007B2B22" w:rsidRPr="00FD475F">
        <w:rPr>
          <w:rFonts w:ascii="Verdana" w:eastAsia="MS Mincho" w:hAnsi="Verdana" w:cs="Arial"/>
        </w:rPr>
        <w:t xml:space="preserve">contratistas </w:t>
      </w:r>
      <w:r w:rsidRPr="00FD475F">
        <w:rPr>
          <w:rFonts w:ascii="Verdana" w:eastAsia="MS Mincho" w:hAnsi="Verdana" w:cs="Arial"/>
        </w:rPr>
        <w:t>y proveedores y del personal al servicio de cualquiera de ellos, los errores y defectos de los bienes, trabajos y en general cualquier incumplimiento de sus obligaciones contractuales.</w:t>
      </w:r>
    </w:p>
    <w:bookmarkEnd w:id="12"/>
    <w:p w14:paraId="677A94AF" w14:textId="77777777" w:rsidR="00C4546A" w:rsidRDefault="00C4546A" w:rsidP="007B2B22">
      <w:pPr>
        <w:spacing w:after="0" w:line="240" w:lineRule="auto"/>
        <w:rPr>
          <w:rFonts w:ascii="Verdana" w:hAnsi="Verdana" w:cs="Arial"/>
          <w:bCs/>
        </w:rPr>
      </w:pPr>
    </w:p>
    <w:p w14:paraId="72813E16" w14:textId="5B924F7B" w:rsidR="00CD1442" w:rsidRPr="005312C7" w:rsidRDefault="00CD1442" w:rsidP="00CD1442">
      <w:pPr>
        <w:spacing w:after="0" w:line="240" w:lineRule="auto"/>
        <w:rPr>
          <w:rFonts w:ascii="Verdana" w:hAnsi="Verdana" w:cs="Arial"/>
          <w:bCs/>
        </w:rPr>
      </w:pPr>
      <w:r>
        <w:rPr>
          <w:rFonts w:ascii="Verdana" w:hAnsi="Verdana" w:cs="Arial"/>
          <w:bCs/>
        </w:rPr>
        <w:t xml:space="preserve">Bello, </w:t>
      </w:r>
      <w:r w:rsidR="00D30391">
        <w:rPr>
          <w:rFonts w:ascii="Verdana" w:hAnsi="Verdana" w:cs="Arial"/>
          <w:bCs/>
        </w:rPr>
        <w:t>09</w:t>
      </w:r>
      <w:r>
        <w:rPr>
          <w:rFonts w:ascii="Verdana" w:hAnsi="Verdana" w:cs="Arial"/>
          <w:bCs/>
        </w:rPr>
        <w:t xml:space="preserve"> de </w:t>
      </w:r>
      <w:r w:rsidR="00D30391">
        <w:rPr>
          <w:rFonts w:ascii="Verdana" w:hAnsi="Verdana" w:cs="Arial"/>
          <w:bCs/>
        </w:rPr>
        <w:t>marzo</w:t>
      </w:r>
      <w:r>
        <w:rPr>
          <w:rFonts w:ascii="Verdana" w:hAnsi="Verdana" w:cs="Arial"/>
          <w:bCs/>
        </w:rPr>
        <w:t xml:space="preserve"> de 202</w:t>
      </w:r>
      <w:r w:rsidR="00317825">
        <w:rPr>
          <w:rFonts w:ascii="Verdana" w:hAnsi="Verdana" w:cs="Arial"/>
          <w:bCs/>
        </w:rPr>
        <w:t>6</w:t>
      </w:r>
      <w:r>
        <w:rPr>
          <w:rFonts w:ascii="Verdana" w:hAnsi="Verdana" w:cs="Arial"/>
          <w:bCs/>
        </w:rPr>
        <w:t>.</w:t>
      </w:r>
    </w:p>
    <w:p w14:paraId="6337D663" w14:textId="77777777" w:rsidR="00CD1442" w:rsidRDefault="00CD1442" w:rsidP="00CD1442">
      <w:pPr>
        <w:spacing w:after="0" w:line="240" w:lineRule="auto"/>
        <w:rPr>
          <w:rFonts w:ascii="Verdana" w:hAnsi="Verdana" w:cs="Arial"/>
          <w:b/>
        </w:rPr>
      </w:pPr>
    </w:p>
    <w:p w14:paraId="5F8F89E1" w14:textId="77777777" w:rsidR="00CD1442" w:rsidRDefault="00CD1442" w:rsidP="00CD1442">
      <w:pPr>
        <w:spacing w:after="0" w:line="240" w:lineRule="auto"/>
        <w:rPr>
          <w:rFonts w:ascii="Verdana" w:hAnsi="Verdana" w:cs="Arial"/>
          <w:b/>
        </w:rPr>
      </w:pPr>
    </w:p>
    <w:p w14:paraId="11ED5B27" w14:textId="77777777" w:rsidR="007F14E1" w:rsidRPr="00C459E1" w:rsidRDefault="007F14E1" w:rsidP="007F14E1">
      <w:pPr>
        <w:spacing w:after="0" w:line="240" w:lineRule="auto"/>
        <w:rPr>
          <w:rFonts w:ascii="Verdana" w:hAnsi="Verdana" w:cs="Arial"/>
          <w:b/>
        </w:rPr>
      </w:pPr>
    </w:p>
    <w:p w14:paraId="59CE94DF" w14:textId="77777777" w:rsidR="007F14E1" w:rsidRPr="00E31871" w:rsidRDefault="007F14E1" w:rsidP="007F14E1">
      <w:pPr>
        <w:spacing w:after="0" w:line="240" w:lineRule="auto"/>
        <w:rPr>
          <w:rFonts w:ascii="Verdana" w:hAnsi="Verdana" w:cs="Arial"/>
          <w:b/>
          <w:bCs/>
        </w:rPr>
      </w:pPr>
      <w:r>
        <w:rPr>
          <w:rFonts w:ascii="Verdana" w:hAnsi="Verdana" w:cs="Arial"/>
          <w:b/>
          <w:bCs/>
        </w:rPr>
        <w:t>DIANA CRISTINA ECHEVERRI PÉREZ</w:t>
      </w:r>
    </w:p>
    <w:p w14:paraId="65322792" w14:textId="77777777" w:rsidR="007F14E1" w:rsidRPr="009169B8" w:rsidRDefault="007F14E1" w:rsidP="007F14E1">
      <w:pPr>
        <w:spacing w:after="0" w:line="240" w:lineRule="auto"/>
        <w:rPr>
          <w:rFonts w:ascii="Verdana" w:hAnsi="Verdana" w:cs="Arial"/>
          <w:b/>
        </w:rPr>
      </w:pPr>
      <w:r>
        <w:rPr>
          <w:rFonts w:ascii="Verdana" w:hAnsi="Verdana" w:cs="Arial"/>
          <w:bCs/>
        </w:rPr>
        <w:t>Subgerente Administrativa y Financiera</w:t>
      </w:r>
    </w:p>
    <w:p w14:paraId="5008F96C" w14:textId="33377B48" w:rsidR="00A9782C" w:rsidRPr="009169B8" w:rsidRDefault="00A9782C" w:rsidP="00CD1442">
      <w:pPr>
        <w:spacing w:after="0" w:line="240" w:lineRule="auto"/>
        <w:rPr>
          <w:rFonts w:ascii="Verdana" w:hAnsi="Verdana" w:cs="Arial"/>
          <w:b/>
        </w:rPr>
      </w:pPr>
    </w:p>
    <w:sectPr w:rsidR="00A9782C" w:rsidRPr="009169B8" w:rsidSect="00647AB4">
      <w:headerReference w:type="default" r:id="rId8"/>
      <w:footerReference w:type="default" r:id="rId9"/>
      <w:pgSz w:w="12240" w:h="15840"/>
      <w:pgMar w:top="1588"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7A08" w14:textId="77777777" w:rsidR="001F1749" w:rsidRDefault="001F1749" w:rsidP="000D70A3">
      <w:pPr>
        <w:spacing w:after="0" w:line="240" w:lineRule="auto"/>
      </w:pPr>
      <w:r>
        <w:separator/>
      </w:r>
    </w:p>
  </w:endnote>
  <w:endnote w:type="continuationSeparator" w:id="0">
    <w:p w14:paraId="2AC388C8" w14:textId="77777777" w:rsidR="001F1749" w:rsidRDefault="001F1749"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997496"/>
      <w:docPartObj>
        <w:docPartGallery w:val="Page Numbers (Bottom of Page)"/>
        <w:docPartUnique/>
      </w:docPartObj>
    </w:sdtPr>
    <w:sdtEndPr>
      <w:rPr>
        <w:rFonts w:ascii="Verdana" w:hAnsi="Verdana"/>
        <w:sz w:val="20"/>
        <w:szCs w:val="20"/>
      </w:rPr>
    </w:sdtEndPr>
    <w:sdtContent>
      <w:p w14:paraId="4B9ACC75" w14:textId="2355EA28" w:rsidR="004927D7" w:rsidRPr="002E333C" w:rsidRDefault="004927D7">
        <w:pPr>
          <w:pStyle w:val="Piedepgina"/>
          <w:jc w:val="right"/>
          <w:rPr>
            <w:rFonts w:ascii="Verdana" w:hAnsi="Verdana"/>
            <w:sz w:val="20"/>
            <w:szCs w:val="20"/>
          </w:rPr>
        </w:pPr>
        <w:r w:rsidRPr="002E333C">
          <w:rPr>
            <w:rFonts w:ascii="Verdana" w:hAnsi="Verdana"/>
            <w:sz w:val="20"/>
            <w:szCs w:val="20"/>
          </w:rPr>
          <w:fldChar w:fldCharType="begin"/>
        </w:r>
        <w:r w:rsidRPr="002E333C">
          <w:rPr>
            <w:rFonts w:ascii="Verdana" w:hAnsi="Verdana"/>
            <w:sz w:val="20"/>
            <w:szCs w:val="20"/>
          </w:rPr>
          <w:instrText>PAGE   \* MERGEFORMAT</w:instrText>
        </w:r>
        <w:r w:rsidRPr="002E333C">
          <w:rPr>
            <w:rFonts w:ascii="Verdana" w:hAnsi="Verdana"/>
            <w:sz w:val="20"/>
            <w:szCs w:val="20"/>
          </w:rPr>
          <w:fldChar w:fldCharType="separate"/>
        </w:r>
        <w:r w:rsidR="00A936E2" w:rsidRPr="00A936E2">
          <w:rPr>
            <w:rFonts w:ascii="Verdana" w:hAnsi="Verdana"/>
            <w:noProof/>
            <w:sz w:val="20"/>
            <w:szCs w:val="20"/>
            <w:lang w:val="es-ES"/>
          </w:rPr>
          <w:t>4</w:t>
        </w:r>
        <w:r w:rsidRPr="002E333C">
          <w:rPr>
            <w:rFonts w:ascii="Verdana" w:hAnsi="Verdana"/>
            <w:sz w:val="20"/>
            <w:szCs w:val="20"/>
          </w:rPr>
          <w:fldChar w:fldCharType="end"/>
        </w:r>
      </w:p>
    </w:sdtContent>
  </w:sdt>
  <w:p w14:paraId="0CA28610" w14:textId="77777777" w:rsidR="004927D7" w:rsidRDefault="004927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B68A" w14:textId="77777777" w:rsidR="001F1749" w:rsidRDefault="001F1749" w:rsidP="000D70A3">
      <w:pPr>
        <w:spacing w:after="0" w:line="240" w:lineRule="auto"/>
      </w:pPr>
      <w:r>
        <w:separator/>
      </w:r>
    </w:p>
  </w:footnote>
  <w:footnote w:type="continuationSeparator" w:id="0">
    <w:p w14:paraId="2E33FF4E" w14:textId="77777777" w:rsidR="001F1749" w:rsidRDefault="001F1749"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211" w:type="dxa"/>
      <w:tblInd w:w="0" w:type="dxa"/>
      <w:tblCellMar>
        <w:top w:w="6" w:type="dxa"/>
        <w:left w:w="108" w:type="dxa"/>
        <w:right w:w="115" w:type="dxa"/>
      </w:tblCellMar>
      <w:tblLook w:val="04A0" w:firstRow="1" w:lastRow="0" w:firstColumn="1" w:lastColumn="0" w:noHBand="0" w:noVBand="1"/>
    </w:tblPr>
    <w:tblGrid>
      <w:gridCol w:w="2629"/>
      <w:gridCol w:w="4082"/>
      <w:gridCol w:w="2500"/>
    </w:tblGrid>
    <w:tr w:rsidR="004927D7" w14:paraId="294B2965" w14:textId="77777777" w:rsidTr="002E333C">
      <w:trPr>
        <w:trHeight w:val="396"/>
      </w:trPr>
      <w:tc>
        <w:tcPr>
          <w:tcW w:w="2629" w:type="dxa"/>
          <w:vMerge w:val="restart"/>
          <w:tcBorders>
            <w:top w:val="single" w:sz="3" w:space="0" w:color="000000"/>
            <w:left w:val="single" w:sz="3" w:space="0" w:color="000000"/>
            <w:bottom w:val="single" w:sz="3" w:space="0" w:color="000000"/>
            <w:right w:val="single" w:sz="3" w:space="0" w:color="000000"/>
          </w:tcBorders>
        </w:tcPr>
        <w:p w14:paraId="3FABA22C" w14:textId="2DE1FBD9" w:rsidR="004927D7" w:rsidRDefault="004927D7" w:rsidP="00216A28">
          <w:pPr>
            <w:spacing w:after="0"/>
          </w:pPr>
          <w:bookmarkStart w:id="14" w:name="_Hlk536688253"/>
          <w:r>
            <w:rPr>
              <w:noProof/>
            </w:rPr>
            <w:drawing>
              <wp:anchor distT="0" distB="0" distL="114300" distR="114300" simplePos="0" relativeHeight="251661312" behindDoc="1" locked="0" layoutInCell="1" allowOverlap="1" wp14:anchorId="5CC2F7F8" wp14:editId="0488DF5C">
                <wp:simplePos x="0" y="0"/>
                <wp:positionH relativeFrom="column">
                  <wp:posOffset>-20955</wp:posOffset>
                </wp:positionH>
                <wp:positionV relativeFrom="paragraph">
                  <wp:posOffset>139065</wp:posOffset>
                </wp:positionV>
                <wp:extent cx="1584960" cy="822960"/>
                <wp:effectExtent l="0" t="0" r="0" b="0"/>
                <wp:wrapNone/>
                <wp:docPr id="2013609547" name="Imagen 2013609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822960"/>
                        </a:xfrm>
                        <a:prstGeom prst="rect">
                          <a:avLst/>
                        </a:prstGeom>
                        <a:noFill/>
                      </pic:spPr>
                    </pic:pic>
                  </a:graphicData>
                </a:graphic>
              </wp:anchor>
            </w:drawing>
          </w:r>
        </w:p>
      </w:tc>
      <w:tc>
        <w:tcPr>
          <w:tcW w:w="4082" w:type="dxa"/>
          <w:vMerge w:val="restart"/>
          <w:tcBorders>
            <w:top w:val="single" w:sz="3" w:space="0" w:color="000000"/>
            <w:left w:val="single" w:sz="3" w:space="0" w:color="000000"/>
            <w:bottom w:val="single" w:sz="3" w:space="0" w:color="000000"/>
            <w:right w:val="single" w:sz="3" w:space="0" w:color="000000"/>
          </w:tcBorders>
          <w:vAlign w:val="center"/>
        </w:tcPr>
        <w:p w14:paraId="22F007B5" w14:textId="76C4E09A" w:rsidR="004927D7" w:rsidRDefault="004927D7" w:rsidP="00757A73">
          <w:pPr>
            <w:tabs>
              <w:tab w:val="left" w:pos="5340"/>
            </w:tabs>
            <w:autoSpaceDE w:val="0"/>
            <w:autoSpaceDN w:val="0"/>
            <w:spacing w:after="0" w:line="240" w:lineRule="auto"/>
            <w:jc w:val="center"/>
            <w:rPr>
              <w:rFonts w:ascii="Verdana" w:eastAsia="Times New Roman" w:hAnsi="Verdana" w:cs="Arial"/>
              <w:b/>
              <w:lang w:val="es-ES" w:eastAsia="es-ES"/>
            </w:rPr>
          </w:pPr>
          <w:r w:rsidRPr="00F94A73">
            <w:rPr>
              <w:rFonts w:ascii="Verdana" w:eastAsia="Times New Roman" w:hAnsi="Verdana" w:cs="Arial"/>
              <w:b/>
              <w:lang w:val="es-ES" w:eastAsia="es-ES"/>
            </w:rPr>
            <w:t>ESTUDIOS PREVIOS</w:t>
          </w:r>
          <w:r>
            <w:rPr>
              <w:rFonts w:ascii="Verdana" w:eastAsia="Times New Roman" w:hAnsi="Verdana" w:cs="Arial"/>
              <w:b/>
              <w:lang w:val="es-ES" w:eastAsia="es-ES"/>
            </w:rPr>
            <w:t xml:space="preserve"> - </w:t>
          </w:r>
        </w:p>
        <w:p w14:paraId="67B1136F" w14:textId="34BB9B1C" w:rsidR="004927D7" w:rsidRDefault="004927D7" w:rsidP="00757A73">
          <w:pPr>
            <w:tabs>
              <w:tab w:val="left" w:pos="5340"/>
            </w:tabs>
            <w:autoSpaceDE w:val="0"/>
            <w:autoSpaceDN w:val="0"/>
            <w:spacing w:after="0" w:line="240" w:lineRule="auto"/>
            <w:jc w:val="center"/>
            <w:rPr>
              <w:rFonts w:ascii="Verdana" w:eastAsia="Times New Roman" w:hAnsi="Verdana" w:cs="Arial"/>
              <w:b/>
              <w:lang w:val="es-ES" w:eastAsia="es-ES"/>
            </w:rPr>
          </w:pPr>
          <w:r>
            <w:rPr>
              <w:rFonts w:ascii="Verdana" w:eastAsia="Times New Roman" w:hAnsi="Verdana" w:cs="Arial"/>
              <w:b/>
              <w:lang w:val="es-ES" w:eastAsia="es-ES"/>
            </w:rPr>
            <w:t xml:space="preserve">C. P. S. </w:t>
          </w:r>
          <w:r w:rsidRPr="00216A28">
            <w:rPr>
              <w:rFonts w:ascii="Verdana" w:eastAsia="Times New Roman" w:hAnsi="Verdana" w:cs="Arial"/>
              <w:b/>
              <w:lang w:val="es-ES" w:eastAsia="es-ES"/>
            </w:rPr>
            <w:t>PROFESIONALES</w:t>
          </w:r>
        </w:p>
        <w:p w14:paraId="65194E26" w14:textId="4F343F49" w:rsidR="004927D7" w:rsidRDefault="004927D7" w:rsidP="00757A73">
          <w:pPr>
            <w:tabs>
              <w:tab w:val="left" w:pos="5340"/>
            </w:tabs>
            <w:autoSpaceDE w:val="0"/>
            <w:autoSpaceDN w:val="0"/>
            <w:spacing w:after="0" w:line="240" w:lineRule="auto"/>
            <w:jc w:val="center"/>
            <w:rPr>
              <w:rFonts w:ascii="Verdana" w:eastAsia="Times New Roman" w:hAnsi="Verdana" w:cs="Arial"/>
              <w:b/>
              <w:lang w:val="es-ES" w:eastAsia="es-ES"/>
            </w:rPr>
          </w:pPr>
          <w:r w:rsidRPr="00283DEC">
            <w:rPr>
              <w:rFonts w:ascii="Verdana" w:eastAsia="Times New Roman" w:hAnsi="Verdana" w:cs="Arial"/>
              <w:b/>
              <w:lang w:val="es-ES" w:eastAsia="es-ES"/>
            </w:rPr>
            <w:t>No</w:t>
          </w:r>
          <w:r>
            <w:rPr>
              <w:rFonts w:ascii="Verdana" w:eastAsia="Times New Roman" w:hAnsi="Verdana" w:cs="Arial"/>
              <w:b/>
              <w:lang w:val="es-ES" w:eastAsia="es-ES"/>
            </w:rPr>
            <w:t>.</w:t>
          </w:r>
          <w:r w:rsidR="00E8225E">
            <w:rPr>
              <w:rFonts w:ascii="Verdana" w:eastAsia="Times New Roman" w:hAnsi="Verdana" w:cs="Arial"/>
              <w:b/>
              <w:lang w:val="es-ES" w:eastAsia="es-ES"/>
            </w:rPr>
            <w:t>2</w:t>
          </w:r>
          <w:r w:rsidR="00AC1A70">
            <w:rPr>
              <w:rFonts w:ascii="Verdana" w:eastAsia="Times New Roman" w:hAnsi="Verdana" w:cs="Arial"/>
              <w:b/>
              <w:lang w:val="es-ES" w:eastAsia="es-ES"/>
            </w:rPr>
            <w:t>60</w:t>
          </w:r>
          <w:r w:rsidR="002944DD">
            <w:rPr>
              <w:rFonts w:ascii="Verdana" w:eastAsia="Times New Roman" w:hAnsi="Verdana" w:cs="Arial"/>
              <w:b/>
              <w:lang w:val="es-ES" w:eastAsia="es-ES"/>
            </w:rPr>
            <w:t>-202</w:t>
          </w:r>
          <w:r w:rsidR="00357F3F">
            <w:rPr>
              <w:rFonts w:ascii="Verdana" w:eastAsia="Times New Roman" w:hAnsi="Verdana" w:cs="Arial"/>
              <w:b/>
              <w:lang w:val="es-ES" w:eastAsia="es-ES"/>
            </w:rPr>
            <w:t>6</w:t>
          </w:r>
        </w:p>
        <w:p w14:paraId="636AB156" w14:textId="3B6EAFCA" w:rsidR="00357F3F" w:rsidRPr="00F94A73" w:rsidRDefault="00357F3F" w:rsidP="00757A73">
          <w:pPr>
            <w:tabs>
              <w:tab w:val="left" w:pos="5340"/>
            </w:tabs>
            <w:autoSpaceDE w:val="0"/>
            <w:autoSpaceDN w:val="0"/>
            <w:spacing w:after="0" w:line="240" w:lineRule="auto"/>
            <w:jc w:val="center"/>
            <w:rPr>
              <w:rFonts w:ascii="Verdana" w:eastAsia="Times New Roman" w:hAnsi="Verdana" w:cs="Arial"/>
              <w:b/>
              <w:sz w:val="20"/>
              <w:szCs w:val="20"/>
              <w:lang w:val="es-ES" w:eastAsia="es-ES"/>
            </w:rPr>
          </w:pPr>
        </w:p>
      </w:tc>
      <w:tc>
        <w:tcPr>
          <w:tcW w:w="2500" w:type="dxa"/>
          <w:tcBorders>
            <w:top w:val="single" w:sz="3" w:space="0" w:color="000000"/>
            <w:left w:val="single" w:sz="3" w:space="0" w:color="000000"/>
            <w:bottom w:val="single" w:sz="3" w:space="0" w:color="000000"/>
            <w:right w:val="single" w:sz="3" w:space="0" w:color="000000"/>
          </w:tcBorders>
          <w:vAlign w:val="center"/>
        </w:tcPr>
        <w:p w14:paraId="0F22134D" w14:textId="1BFA4211" w:rsidR="004927D7" w:rsidRDefault="004927D7" w:rsidP="00F94A73">
          <w:pPr>
            <w:spacing w:after="0"/>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HMFS-FT-0035</w:t>
          </w:r>
        </w:p>
      </w:tc>
    </w:tr>
    <w:tr w:rsidR="004927D7" w14:paraId="57AEDBF0" w14:textId="77777777" w:rsidTr="002E333C">
      <w:trPr>
        <w:trHeight w:val="345"/>
      </w:trPr>
      <w:tc>
        <w:tcPr>
          <w:tcW w:w="2629" w:type="dxa"/>
          <w:vMerge/>
          <w:tcBorders>
            <w:top w:val="nil"/>
            <w:left w:val="single" w:sz="3" w:space="0" w:color="000000"/>
            <w:bottom w:val="nil"/>
            <w:right w:val="single" w:sz="3" w:space="0" w:color="000000"/>
          </w:tcBorders>
        </w:tcPr>
        <w:p w14:paraId="437FD8EA" w14:textId="77777777" w:rsidR="004927D7" w:rsidRDefault="004927D7" w:rsidP="00F94A73">
          <w:pPr>
            <w:spacing w:after="0"/>
          </w:pPr>
        </w:p>
      </w:tc>
      <w:tc>
        <w:tcPr>
          <w:tcW w:w="4082" w:type="dxa"/>
          <w:vMerge/>
          <w:tcBorders>
            <w:top w:val="nil"/>
            <w:left w:val="single" w:sz="3" w:space="0" w:color="000000"/>
            <w:bottom w:val="nil"/>
            <w:right w:val="single" w:sz="3" w:space="0" w:color="000000"/>
          </w:tcBorders>
        </w:tcPr>
        <w:p w14:paraId="1AB15EF4" w14:textId="77777777" w:rsidR="004927D7" w:rsidRDefault="004927D7" w:rsidP="00F94A73">
          <w:pPr>
            <w:spacing w:after="0"/>
          </w:pPr>
        </w:p>
      </w:tc>
      <w:tc>
        <w:tcPr>
          <w:tcW w:w="2500" w:type="dxa"/>
          <w:tcBorders>
            <w:top w:val="single" w:sz="3" w:space="0" w:color="000000"/>
            <w:left w:val="single" w:sz="3" w:space="0" w:color="000000"/>
            <w:bottom w:val="single" w:sz="3" w:space="0" w:color="000000"/>
            <w:right w:val="single" w:sz="3" w:space="0" w:color="000000"/>
          </w:tcBorders>
          <w:vAlign w:val="center"/>
        </w:tcPr>
        <w:p w14:paraId="2194773B" w14:textId="30110FB1" w:rsidR="004927D7" w:rsidRDefault="004927D7" w:rsidP="00F94A73">
          <w:pPr>
            <w:spacing w:after="0"/>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sidR="006D66D9">
            <w:rPr>
              <w:rFonts w:ascii="Verdana" w:eastAsia="Verdana" w:hAnsi="Verdana" w:cs="Verdana"/>
              <w:sz w:val="16"/>
            </w:rPr>
            <w:t>5</w:t>
          </w:r>
        </w:p>
      </w:tc>
    </w:tr>
    <w:tr w:rsidR="004927D7" w14:paraId="2DFBF768" w14:textId="77777777" w:rsidTr="002E333C">
      <w:trPr>
        <w:trHeight w:val="497"/>
      </w:trPr>
      <w:tc>
        <w:tcPr>
          <w:tcW w:w="2629" w:type="dxa"/>
          <w:vMerge/>
          <w:tcBorders>
            <w:top w:val="nil"/>
            <w:left w:val="single" w:sz="3" w:space="0" w:color="000000"/>
            <w:bottom w:val="nil"/>
            <w:right w:val="single" w:sz="3" w:space="0" w:color="000000"/>
          </w:tcBorders>
        </w:tcPr>
        <w:p w14:paraId="6A38674B" w14:textId="77777777" w:rsidR="004927D7" w:rsidRDefault="004927D7" w:rsidP="00F94A73">
          <w:pPr>
            <w:spacing w:after="0"/>
          </w:pPr>
        </w:p>
      </w:tc>
      <w:tc>
        <w:tcPr>
          <w:tcW w:w="4082" w:type="dxa"/>
          <w:vMerge/>
          <w:tcBorders>
            <w:top w:val="nil"/>
            <w:left w:val="single" w:sz="3" w:space="0" w:color="000000"/>
            <w:bottom w:val="nil"/>
            <w:right w:val="single" w:sz="3" w:space="0" w:color="000000"/>
          </w:tcBorders>
        </w:tcPr>
        <w:p w14:paraId="10DF91AC" w14:textId="77777777" w:rsidR="004927D7" w:rsidRDefault="004927D7" w:rsidP="00F94A73">
          <w:pPr>
            <w:spacing w:after="0"/>
          </w:pPr>
        </w:p>
      </w:tc>
      <w:tc>
        <w:tcPr>
          <w:tcW w:w="2500" w:type="dxa"/>
          <w:tcBorders>
            <w:top w:val="single" w:sz="3" w:space="0" w:color="000000"/>
            <w:left w:val="single" w:sz="3" w:space="0" w:color="000000"/>
            <w:bottom w:val="single" w:sz="3" w:space="0" w:color="000000"/>
            <w:right w:val="single" w:sz="3" w:space="0" w:color="000000"/>
          </w:tcBorders>
          <w:vAlign w:val="center"/>
        </w:tcPr>
        <w:p w14:paraId="6BE43CC3" w14:textId="377946CA" w:rsidR="004927D7" w:rsidRDefault="004927D7" w:rsidP="002E333C">
          <w:pPr>
            <w:spacing w:after="0" w:line="240" w:lineRule="auto"/>
            <w:rPr>
              <w:rFonts w:ascii="Verdana" w:eastAsia="Verdana" w:hAnsi="Verdana" w:cs="Verdana"/>
              <w:b/>
              <w:sz w:val="16"/>
            </w:rPr>
          </w:pPr>
          <w:r w:rsidRPr="00EC5780">
            <w:rPr>
              <w:rFonts w:ascii="Verdana" w:eastAsia="Verdana" w:hAnsi="Verdana" w:cs="Verdana"/>
              <w:b/>
              <w:sz w:val="16"/>
            </w:rPr>
            <w:t xml:space="preserve">Fecha de Actualización:   </w:t>
          </w:r>
          <w:r w:rsidR="006D66D9">
            <w:rPr>
              <w:rFonts w:ascii="Verdana" w:eastAsia="Verdana" w:hAnsi="Verdana" w:cs="Verdana"/>
              <w:bCs/>
              <w:sz w:val="16"/>
            </w:rPr>
            <w:t>Febrero de 2023</w:t>
          </w:r>
          <w:r w:rsidRPr="00EC5780">
            <w:rPr>
              <w:rFonts w:ascii="Verdana" w:eastAsia="Verdana" w:hAnsi="Verdana" w:cs="Verdana"/>
              <w:b/>
              <w:sz w:val="16"/>
            </w:rPr>
            <w:t xml:space="preserve">       </w:t>
          </w:r>
        </w:p>
      </w:tc>
    </w:tr>
    <w:tr w:rsidR="004927D7" w14:paraId="0CEF0CBA" w14:textId="77777777" w:rsidTr="002E333C">
      <w:trPr>
        <w:trHeight w:val="420"/>
      </w:trPr>
      <w:tc>
        <w:tcPr>
          <w:tcW w:w="2629" w:type="dxa"/>
          <w:vMerge/>
          <w:tcBorders>
            <w:top w:val="nil"/>
            <w:left w:val="single" w:sz="3" w:space="0" w:color="000000"/>
            <w:bottom w:val="single" w:sz="3" w:space="0" w:color="000000"/>
            <w:right w:val="single" w:sz="3" w:space="0" w:color="000000"/>
          </w:tcBorders>
        </w:tcPr>
        <w:p w14:paraId="364F2048" w14:textId="77777777" w:rsidR="004927D7" w:rsidRDefault="004927D7" w:rsidP="00F94A73">
          <w:pPr>
            <w:spacing w:after="0"/>
          </w:pPr>
        </w:p>
      </w:tc>
      <w:tc>
        <w:tcPr>
          <w:tcW w:w="4082" w:type="dxa"/>
          <w:vMerge/>
          <w:tcBorders>
            <w:top w:val="nil"/>
            <w:left w:val="single" w:sz="3" w:space="0" w:color="000000"/>
            <w:bottom w:val="single" w:sz="3" w:space="0" w:color="000000"/>
            <w:right w:val="single" w:sz="3" w:space="0" w:color="000000"/>
          </w:tcBorders>
        </w:tcPr>
        <w:p w14:paraId="14963949" w14:textId="77777777" w:rsidR="004927D7" w:rsidRDefault="004927D7" w:rsidP="00F94A73">
          <w:pPr>
            <w:spacing w:after="0"/>
          </w:pPr>
        </w:p>
      </w:tc>
      <w:tc>
        <w:tcPr>
          <w:tcW w:w="2500" w:type="dxa"/>
          <w:tcBorders>
            <w:top w:val="single" w:sz="3" w:space="0" w:color="000000"/>
            <w:left w:val="single" w:sz="3" w:space="0" w:color="000000"/>
            <w:bottom w:val="single" w:sz="3" w:space="0" w:color="000000"/>
            <w:right w:val="single" w:sz="3" w:space="0" w:color="000000"/>
          </w:tcBorders>
          <w:vAlign w:val="center"/>
        </w:tcPr>
        <w:p w14:paraId="622051CD" w14:textId="77777777" w:rsidR="004927D7" w:rsidRDefault="004927D7" w:rsidP="00F94A73">
          <w:pPr>
            <w:spacing w:after="0"/>
            <w:rPr>
              <w:rFonts w:ascii="Verdana" w:eastAsia="Verdana" w:hAnsi="Verdana" w:cs="Verdana"/>
              <w:b/>
              <w:sz w:val="16"/>
            </w:rPr>
          </w:pPr>
          <w:r w:rsidRPr="00EC5780">
            <w:rPr>
              <w:rFonts w:ascii="Verdana" w:eastAsia="Verdana" w:hAnsi="Verdana" w:cs="Verdana"/>
              <w:b/>
              <w:sz w:val="16"/>
            </w:rPr>
            <w:t xml:space="preserve">Elaboró: </w:t>
          </w:r>
          <w:r w:rsidRPr="00F94A73">
            <w:rPr>
              <w:rFonts w:ascii="Verdana" w:eastAsia="Verdana" w:hAnsi="Verdana" w:cs="Verdana"/>
              <w:bCs/>
              <w:sz w:val="16"/>
            </w:rPr>
            <w:t>Oficina jurídica</w:t>
          </w:r>
        </w:p>
      </w:tc>
    </w:tr>
    <w:bookmarkEnd w:id="14"/>
  </w:tbl>
  <w:p w14:paraId="49C7FA96" w14:textId="77777777" w:rsidR="004927D7" w:rsidRDefault="004927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5581"/>
    <w:multiLevelType w:val="multilevel"/>
    <w:tmpl w:val="1C30D50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E27C9"/>
    <w:multiLevelType w:val="hybridMultilevel"/>
    <w:tmpl w:val="2CA87546"/>
    <w:lvl w:ilvl="0" w:tplc="E0524A9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BF86D02"/>
    <w:multiLevelType w:val="hybridMultilevel"/>
    <w:tmpl w:val="2424C152"/>
    <w:lvl w:ilvl="0" w:tplc="62549D3A">
      <w:start w:val="9"/>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B81D11"/>
    <w:multiLevelType w:val="multilevel"/>
    <w:tmpl w:val="A4EC625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D176A4C"/>
    <w:multiLevelType w:val="hybridMultilevel"/>
    <w:tmpl w:val="79900458"/>
    <w:lvl w:ilvl="0" w:tplc="E0524A90">
      <w:start w:val="1"/>
      <w:numFmt w:val="decimal"/>
      <w:lvlText w:val="%1."/>
      <w:lvlJc w:val="left"/>
      <w:pPr>
        <w:ind w:left="643" w:hanging="360"/>
      </w:pPr>
      <w:rPr>
        <w:rFonts w:hint="default"/>
        <w:b/>
      </w:rPr>
    </w:lvl>
    <w:lvl w:ilvl="1" w:tplc="240A0019">
      <w:start w:val="1"/>
      <w:numFmt w:val="lowerLetter"/>
      <w:lvlText w:val="%2."/>
      <w:lvlJc w:val="left"/>
      <w:pPr>
        <w:ind w:left="1363" w:hanging="360"/>
      </w:pPr>
    </w:lvl>
    <w:lvl w:ilvl="2" w:tplc="240A001B">
      <w:start w:val="1"/>
      <w:numFmt w:val="lowerRoman"/>
      <w:lvlText w:val="%3."/>
      <w:lvlJc w:val="right"/>
      <w:pPr>
        <w:ind w:left="2083" w:hanging="180"/>
      </w:pPr>
    </w:lvl>
    <w:lvl w:ilvl="3" w:tplc="240A000F">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6" w15:restartNumberingAfterBreak="0">
    <w:nsid w:val="10913768"/>
    <w:multiLevelType w:val="multilevel"/>
    <w:tmpl w:val="C3E0E5DC"/>
    <w:lvl w:ilvl="0">
      <w:start w:val="3"/>
      <w:numFmt w:val="decimal"/>
      <w:lvlText w:val="%1"/>
      <w:lvlJc w:val="left"/>
      <w:pPr>
        <w:ind w:left="375" w:hanging="375"/>
      </w:pPr>
      <w:rPr>
        <w:rFonts w:hint="default"/>
        <w:b w:val="0"/>
      </w:rPr>
    </w:lvl>
    <w:lvl w:ilvl="1">
      <w:start w:val="2"/>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7"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5A1D4C"/>
    <w:multiLevelType w:val="multilevel"/>
    <w:tmpl w:val="21D42DC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882671"/>
    <w:multiLevelType w:val="hybridMultilevel"/>
    <w:tmpl w:val="5952FD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D4F79EE"/>
    <w:multiLevelType w:val="hybridMultilevel"/>
    <w:tmpl w:val="038C6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EF6BD4"/>
    <w:multiLevelType w:val="multilevel"/>
    <w:tmpl w:val="37040DB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30904377"/>
    <w:multiLevelType w:val="multilevel"/>
    <w:tmpl w:val="37040DB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4" w15:restartNumberingAfterBreak="0">
    <w:nsid w:val="311359E4"/>
    <w:multiLevelType w:val="multilevel"/>
    <w:tmpl w:val="37040DB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336E4FEF"/>
    <w:multiLevelType w:val="hybridMultilevel"/>
    <w:tmpl w:val="15B87C2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41A12B2"/>
    <w:multiLevelType w:val="multilevel"/>
    <w:tmpl w:val="37040DB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15:restartNumberingAfterBreak="0">
    <w:nsid w:val="42EA5719"/>
    <w:multiLevelType w:val="hybridMultilevel"/>
    <w:tmpl w:val="557260CC"/>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8"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9CC4B082"/>
    <w:lvl w:ilvl="0" w:tplc="F4144760">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FE263F2"/>
    <w:multiLevelType w:val="hybridMultilevel"/>
    <w:tmpl w:val="FCA8500A"/>
    <w:lvl w:ilvl="0" w:tplc="240A0001">
      <w:start w:val="1"/>
      <w:numFmt w:val="bullet"/>
      <w:lvlText w:val=""/>
      <w:lvlJc w:val="left"/>
      <w:pPr>
        <w:ind w:left="720" w:hanging="360"/>
      </w:pPr>
      <w:rPr>
        <w:rFonts w:ascii="Symbol" w:hAnsi="Symbol"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2781BCB"/>
    <w:multiLevelType w:val="hybridMultilevel"/>
    <w:tmpl w:val="DDDA83DE"/>
    <w:lvl w:ilvl="0" w:tplc="60F656C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42C73BB"/>
    <w:multiLevelType w:val="multilevel"/>
    <w:tmpl w:val="37040DB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3" w15:restartNumberingAfterBreak="0">
    <w:nsid w:val="58CC5E4E"/>
    <w:multiLevelType w:val="hybridMultilevel"/>
    <w:tmpl w:val="BF5EF7A6"/>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6AD5A7D"/>
    <w:multiLevelType w:val="multilevel"/>
    <w:tmpl w:val="82D6CCF4"/>
    <w:lvl w:ilvl="0">
      <w:start w:val="1"/>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13F4FC2"/>
    <w:multiLevelType w:val="multilevel"/>
    <w:tmpl w:val="956614BA"/>
    <w:lvl w:ilvl="0">
      <w:start w:val="8"/>
      <w:numFmt w:val="decimal"/>
      <w:lvlText w:val="%1."/>
      <w:lvlJc w:val="left"/>
      <w:pPr>
        <w:ind w:left="381" w:hanging="360"/>
      </w:pPr>
    </w:lvl>
    <w:lvl w:ilvl="1">
      <w:start w:val="1"/>
      <w:numFmt w:val="decimal"/>
      <w:isLgl/>
      <w:lvlText w:val="%1.%2"/>
      <w:lvlJc w:val="left"/>
      <w:pPr>
        <w:ind w:left="741" w:hanging="720"/>
      </w:pPr>
    </w:lvl>
    <w:lvl w:ilvl="2">
      <w:start w:val="1"/>
      <w:numFmt w:val="decimal"/>
      <w:isLgl/>
      <w:lvlText w:val="%1.%2.%3"/>
      <w:lvlJc w:val="left"/>
      <w:pPr>
        <w:ind w:left="1101" w:hanging="1080"/>
      </w:pPr>
    </w:lvl>
    <w:lvl w:ilvl="3">
      <w:start w:val="1"/>
      <w:numFmt w:val="decimal"/>
      <w:isLgl/>
      <w:lvlText w:val="%1.%2.%3.%4"/>
      <w:lvlJc w:val="left"/>
      <w:pPr>
        <w:ind w:left="1101" w:hanging="1080"/>
      </w:pPr>
    </w:lvl>
    <w:lvl w:ilvl="4">
      <w:start w:val="1"/>
      <w:numFmt w:val="decimal"/>
      <w:isLgl/>
      <w:lvlText w:val="%1.%2.%3.%4.%5"/>
      <w:lvlJc w:val="left"/>
      <w:pPr>
        <w:ind w:left="1461" w:hanging="1440"/>
      </w:pPr>
    </w:lvl>
    <w:lvl w:ilvl="5">
      <w:start w:val="1"/>
      <w:numFmt w:val="decimal"/>
      <w:isLgl/>
      <w:lvlText w:val="%1.%2.%3.%4.%5.%6"/>
      <w:lvlJc w:val="left"/>
      <w:pPr>
        <w:ind w:left="1821" w:hanging="1800"/>
      </w:pPr>
    </w:lvl>
    <w:lvl w:ilvl="6">
      <w:start w:val="1"/>
      <w:numFmt w:val="decimal"/>
      <w:isLgl/>
      <w:lvlText w:val="%1.%2.%3.%4.%5.%6.%7"/>
      <w:lvlJc w:val="left"/>
      <w:pPr>
        <w:ind w:left="2181" w:hanging="2160"/>
      </w:pPr>
    </w:lvl>
    <w:lvl w:ilvl="7">
      <w:start w:val="1"/>
      <w:numFmt w:val="decimal"/>
      <w:isLgl/>
      <w:lvlText w:val="%1.%2.%3.%4.%5.%6.%7.%8"/>
      <w:lvlJc w:val="left"/>
      <w:pPr>
        <w:ind w:left="2181" w:hanging="2160"/>
      </w:pPr>
    </w:lvl>
    <w:lvl w:ilvl="8">
      <w:start w:val="1"/>
      <w:numFmt w:val="decimal"/>
      <w:isLgl/>
      <w:lvlText w:val="%1.%2.%3.%4.%5.%6.%7.%8.%9"/>
      <w:lvlJc w:val="left"/>
      <w:pPr>
        <w:ind w:left="2541" w:hanging="2520"/>
      </w:pPr>
    </w:lvl>
  </w:abstractNum>
  <w:abstractNum w:abstractNumId="27"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67D65A9"/>
    <w:multiLevelType w:val="hybridMultilevel"/>
    <w:tmpl w:val="51EADBCA"/>
    <w:lvl w:ilvl="0" w:tplc="9180545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FF35FE3"/>
    <w:multiLevelType w:val="multilevel"/>
    <w:tmpl w:val="7BE210C6"/>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464734150">
    <w:abstractNumId w:val="14"/>
  </w:num>
  <w:num w:numId="2" w16cid:durableId="1224950883">
    <w:abstractNumId w:val="20"/>
  </w:num>
  <w:num w:numId="3" w16cid:durableId="97411502">
    <w:abstractNumId w:val="23"/>
  </w:num>
  <w:num w:numId="4" w16cid:durableId="45446558">
    <w:abstractNumId w:val="15"/>
  </w:num>
  <w:num w:numId="5" w16cid:durableId="399138409">
    <w:abstractNumId w:val="16"/>
  </w:num>
  <w:num w:numId="6" w16cid:durableId="248661803">
    <w:abstractNumId w:val="13"/>
  </w:num>
  <w:num w:numId="7" w16cid:durableId="1896576869">
    <w:abstractNumId w:val="12"/>
  </w:num>
  <w:num w:numId="8" w16cid:durableId="1462726126">
    <w:abstractNumId w:val="22"/>
  </w:num>
  <w:num w:numId="9" w16cid:durableId="1501775775">
    <w:abstractNumId w:val="19"/>
  </w:num>
  <w:num w:numId="10" w16cid:durableId="2134984242">
    <w:abstractNumId w:val="6"/>
  </w:num>
  <w:num w:numId="11" w16cid:durableId="1128164690">
    <w:abstractNumId w:val="5"/>
  </w:num>
  <w:num w:numId="12" w16cid:durableId="698314711">
    <w:abstractNumId w:val="8"/>
  </w:num>
  <w:num w:numId="13" w16cid:durableId="1974820886">
    <w:abstractNumId w:val="27"/>
  </w:num>
  <w:num w:numId="14" w16cid:durableId="958033060">
    <w:abstractNumId w:val="3"/>
  </w:num>
  <w:num w:numId="15" w16cid:durableId="1915815094">
    <w:abstractNumId w:val="7"/>
  </w:num>
  <w:num w:numId="16" w16cid:durableId="982271576">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5353210">
    <w:abstractNumId w:val="10"/>
  </w:num>
  <w:num w:numId="18" w16cid:durableId="631448299">
    <w:abstractNumId w:val="17"/>
  </w:num>
  <w:num w:numId="19" w16cid:durableId="1822843660">
    <w:abstractNumId w:val="4"/>
  </w:num>
  <w:num w:numId="20" w16cid:durableId="1130828493">
    <w:abstractNumId w:val="2"/>
  </w:num>
  <w:num w:numId="21" w16cid:durableId="1134059044">
    <w:abstractNumId w:val="29"/>
  </w:num>
  <w:num w:numId="22" w16cid:durableId="682778254">
    <w:abstractNumId w:val="18"/>
  </w:num>
  <w:num w:numId="23" w16cid:durableId="1752042343">
    <w:abstractNumId w:val="9"/>
  </w:num>
  <w:num w:numId="24" w16cid:durableId="865560011">
    <w:abstractNumId w:val="24"/>
  </w:num>
  <w:num w:numId="25" w16cid:durableId="43337505">
    <w:abstractNumId w:val="1"/>
  </w:num>
  <w:num w:numId="26" w16cid:durableId="1069302088">
    <w:abstractNumId w:val="11"/>
  </w:num>
  <w:num w:numId="27" w16cid:durableId="724067477">
    <w:abstractNumId w:val="28"/>
  </w:num>
  <w:num w:numId="28" w16cid:durableId="1915822620">
    <w:abstractNumId w:val="25"/>
  </w:num>
  <w:num w:numId="29" w16cid:durableId="1234584049">
    <w:abstractNumId w:val="0"/>
  </w:num>
  <w:num w:numId="30" w16cid:durableId="12237147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2DE8"/>
    <w:rsid w:val="000238B7"/>
    <w:rsid w:val="00025F95"/>
    <w:rsid w:val="00052862"/>
    <w:rsid w:val="00081C69"/>
    <w:rsid w:val="0008215D"/>
    <w:rsid w:val="000B1AB9"/>
    <w:rsid w:val="000C6F8C"/>
    <w:rsid w:val="000D0747"/>
    <w:rsid w:val="000D70A3"/>
    <w:rsid w:val="000E0444"/>
    <w:rsid w:val="000E1FBF"/>
    <w:rsid w:val="000F13D3"/>
    <w:rsid w:val="000F4029"/>
    <w:rsid w:val="001247CC"/>
    <w:rsid w:val="001261B5"/>
    <w:rsid w:val="001276ED"/>
    <w:rsid w:val="0013508A"/>
    <w:rsid w:val="001671E7"/>
    <w:rsid w:val="00182A2D"/>
    <w:rsid w:val="00182E19"/>
    <w:rsid w:val="00182E34"/>
    <w:rsid w:val="00191EE6"/>
    <w:rsid w:val="001B0037"/>
    <w:rsid w:val="001B6C12"/>
    <w:rsid w:val="001C6437"/>
    <w:rsid w:val="001D28EC"/>
    <w:rsid w:val="001D4024"/>
    <w:rsid w:val="001E213A"/>
    <w:rsid w:val="001E26DC"/>
    <w:rsid w:val="001F14C5"/>
    <w:rsid w:val="001F1749"/>
    <w:rsid w:val="002077E6"/>
    <w:rsid w:val="00212AA0"/>
    <w:rsid w:val="00216A28"/>
    <w:rsid w:val="00221185"/>
    <w:rsid w:val="002267AA"/>
    <w:rsid w:val="00233B25"/>
    <w:rsid w:val="002554FE"/>
    <w:rsid w:val="00264060"/>
    <w:rsid w:val="00265BFE"/>
    <w:rsid w:val="00266A1E"/>
    <w:rsid w:val="00281649"/>
    <w:rsid w:val="00282E7D"/>
    <w:rsid w:val="00283DEC"/>
    <w:rsid w:val="00291730"/>
    <w:rsid w:val="002944DD"/>
    <w:rsid w:val="00295525"/>
    <w:rsid w:val="00296DC2"/>
    <w:rsid w:val="002A055A"/>
    <w:rsid w:val="002B6FE0"/>
    <w:rsid w:val="002C2E81"/>
    <w:rsid w:val="002C38F6"/>
    <w:rsid w:val="002C5E96"/>
    <w:rsid w:val="002E1740"/>
    <w:rsid w:val="002E333C"/>
    <w:rsid w:val="002E5FE8"/>
    <w:rsid w:val="002F5AFF"/>
    <w:rsid w:val="00301761"/>
    <w:rsid w:val="00317825"/>
    <w:rsid w:val="00323843"/>
    <w:rsid w:val="003266EC"/>
    <w:rsid w:val="00335B04"/>
    <w:rsid w:val="00342189"/>
    <w:rsid w:val="00353FD2"/>
    <w:rsid w:val="00357F3F"/>
    <w:rsid w:val="003708EC"/>
    <w:rsid w:val="00393C90"/>
    <w:rsid w:val="003B1C89"/>
    <w:rsid w:val="003B3FE4"/>
    <w:rsid w:val="003C1CB8"/>
    <w:rsid w:val="003D176A"/>
    <w:rsid w:val="003D204A"/>
    <w:rsid w:val="004233AE"/>
    <w:rsid w:val="004422BD"/>
    <w:rsid w:val="00450E01"/>
    <w:rsid w:val="00451F0D"/>
    <w:rsid w:val="00471F75"/>
    <w:rsid w:val="00490D05"/>
    <w:rsid w:val="004927D7"/>
    <w:rsid w:val="0049457F"/>
    <w:rsid w:val="0049663E"/>
    <w:rsid w:val="004A1F5C"/>
    <w:rsid w:val="004A5F4E"/>
    <w:rsid w:val="004D319F"/>
    <w:rsid w:val="004E2B1C"/>
    <w:rsid w:val="004E444C"/>
    <w:rsid w:val="004E4892"/>
    <w:rsid w:val="004E500F"/>
    <w:rsid w:val="004E6316"/>
    <w:rsid w:val="004F12E6"/>
    <w:rsid w:val="004F2424"/>
    <w:rsid w:val="004F7285"/>
    <w:rsid w:val="0051420E"/>
    <w:rsid w:val="00526D3B"/>
    <w:rsid w:val="005312C7"/>
    <w:rsid w:val="00531E51"/>
    <w:rsid w:val="005501AC"/>
    <w:rsid w:val="00555B84"/>
    <w:rsid w:val="005570BB"/>
    <w:rsid w:val="00582232"/>
    <w:rsid w:val="00583326"/>
    <w:rsid w:val="00584413"/>
    <w:rsid w:val="005875A1"/>
    <w:rsid w:val="005A25ED"/>
    <w:rsid w:val="005B69E6"/>
    <w:rsid w:val="005C7975"/>
    <w:rsid w:val="005D01F0"/>
    <w:rsid w:val="005D42D0"/>
    <w:rsid w:val="005E4F59"/>
    <w:rsid w:val="005E7BD4"/>
    <w:rsid w:val="00602CAE"/>
    <w:rsid w:val="00606184"/>
    <w:rsid w:val="00606AE6"/>
    <w:rsid w:val="006073EB"/>
    <w:rsid w:val="00607E3D"/>
    <w:rsid w:val="00625596"/>
    <w:rsid w:val="00647AB4"/>
    <w:rsid w:val="00655549"/>
    <w:rsid w:val="00661121"/>
    <w:rsid w:val="006674FB"/>
    <w:rsid w:val="006719D3"/>
    <w:rsid w:val="006749CE"/>
    <w:rsid w:val="00692BF9"/>
    <w:rsid w:val="006A0C34"/>
    <w:rsid w:val="006A0FE6"/>
    <w:rsid w:val="006A45B4"/>
    <w:rsid w:val="006A7AB4"/>
    <w:rsid w:val="006A7B58"/>
    <w:rsid w:val="006B6FD7"/>
    <w:rsid w:val="006D66D9"/>
    <w:rsid w:val="006D71B4"/>
    <w:rsid w:val="006F1657"/>
    <w:rsid w:val="006F3166"/>
    <w:rsid w:val="006F769B"/>
    <w:rsid w:val="007124C5"/>
    <w:rsid w:val="007177E8"/>
    <w:rsid w:val="00720554"/>
    <w:rsid w:val="007245BD"/>
    <w:rsid w:val="00741A40"/>
    <w:rsid w:val="00757A73"/>
    <w:rsid w:val="007631E2"/>
    <w:rsid w:val="00781E03"/>
    <w:rsid w:val="00791BF8"/>
    <w:rsid w:val="0079263F"/>
    <w:rsid w:val="007A5CFB"/>
    <w:rsid w:val="007A7539"/>
    <w:rsid w:val="007B2B22"/>
    <w:rsid w:val="007D328E"/>
    <w:rsid w:val="007D5E5C"/>
    <w:rsid w:val="007D7045"/>
    <w:rsid w:val="007D7C3B"/>
    <w:rsid w:val="007E60BD"/>
    <w:rsid w:val="007F14E1"/>
    <w:rsid w:val="00807948"/>
    <w:rsid w:val="0081465F"/>
    <w:rsid w:val="00821A3F"/>
    <w:rsid w:val="00824620"/>
    <w:rsid w:val="00825EFC"/>
    <w:rsid w:val="00856364"/>
    <w:rsid w:val="00856A45"/>
    <w:rsid w:val="00870860"/>
    <w:rsid w:val="0089297B"/>
    <w:rsid w:val="00894A94"/>
    <w:rsid w:val="008C01D5"/>
    <w:rsid w:val="008C08C0"/>
    <w:rsid w:val="008C56A4"/>
    <w:rsid w:val="008D227A"/>
    <w:rsid w:val="009046C9"/>
    <w:rsid w:val="00911200"/>
    <w:rsid w:val="00914E73"/>
    <w:rsid w:val="009169B8"/>
    <w:rsid w:val="00927A0F"/>
    <w:rsid w:val="0094490E"/>
    <w:rsid w:val="00960CEF"/>
    <w:rsid w:val="00974F48"/>
    <w:rsid w:val="00981498"/>
    <w:rsid w:val="009839E8"/>
    <w:rsid w:val="00984537"/>
    <w:rsid w:val="009A1101"/>
    <w:rsid w:val="009A4FE1"/>
    <w:rsid w:val="009C7170"/>
    <w:rsid w:val="009D4219"/>
    <w:rsid w:val="009F1DE2"/>
    <w:rsid w:val="00A038EB"/>
    <w:rsid w:val="00A079D5"/>
    <w:rsid w:val="00A11A50"/>
    <w:rsid w:val="00A1580B"/>
    <w:rsid w:val="00A17BB4"/>
    <w:rsid w:val="00A23045"/>
    <w:rsid w:val="00A26E2A"/>
    <w:rsid w:val="00A304B7"/>
    <w:rsid w:val="00A324A0"/>
    <w:rsid w:val="00A4775E"/>
    <w:rsid w:val="00A6117B"/>
    <w:rsid w:val="00A62BD7"/>
    <w:rsid w:val="00A70258"/>
    <w:rsid w:val="00A71804"/>
    <w:rsid w:val="00A74F9C"/>
    <w:rsid w:val="00A76143"/>
    <w:rsid w:val="00A81739"/>
    <w:rsid w:val="00A8483D"/>
    <w:rsid w:val="00A936E2"/>
    <w:rsid w:val="00A9782C"/>
    <w:rsid w:val="00AA47C2"/>
    <w:rsid w:val="00AB6121"/>
    <w:rsid w:val="00AB6548"/>
    <w:rsid w:val="00AC1A70"/>
    <w:rsid w:val="00AC7E59"/>
    <w:rsid w:val="00AD196C"/>
    <w:rsid w:val="00AE073A"/>
    <w:rsid w:val="00AE4CE1"/>
    <w:rsid w:val="00AE4FC1"/>
    <w:rsid w:val="00AF24E8"/>
    <w:rsid w:val="00B06A2C"/>
    <w:rsid w:val="00B104FE"/>
    <w:rsid w:val="00B24DCD"/>
    <w:rsid w:val="00B3392E"/>
    <w:rsid w:val="00B37D37"/>
    <w:rsid w:val="00B46D9C"/>
    <w:rsid w:val="00B5797D"/>
    <w:rsid w:val="00B73A63"/>
    <w:rsid w:val="00BC2B1F"/>
    <w:rsid w:val="00BD469B"/>
    <w:rsid w:val="00BE77AD"/>
    <w:rsid w:val="00C009C5"/>
    <w:rsid w:val="00C44EDB"/>
    <w:rsid w:val="00C4546A"/>
    <w:rsid w:val="00C460D2"/>
    <w:rsid w:val="00C47DB3"/>
    <w:rsid w:val="00C520F2"/>
    <w:rsid w:val="00C5465A"/>
    <w:rsid w:val="00C73183"/>
    <w:rsid w:val="00C73AEB"/>
    <w:rsid w:val="00C874D2"/>
    <w:rsid w:val="00C90576"/>
    <w:rsid w:val="00CD1442"/>
    <w:rsid w:val="00CD2B58"/>
    <w:rsid w:val="00CD6532"/>
    <w:rsid w:val="00CE12E5"/>
    <w:rsid w:val="00CF32D2"/>
    <w:rsid w:val="00D05020"/>
    <w:rsid w:val="00D30391"/>
    <w:rsid w:val="00D447F6"/>
    <w:rsid w:val="00D46224"/>
    <w:rsid w:val="00D537D8"/>
    <w:rsid w:val="00D6315D"/>
    <w:rsid w:val="00DA1DCE"/>
    <w:rsid w:val="00DA5313"/>
    <w:rsid w:val="00DA73BA"/>
    <w:rsid w:val="00DB7BF5"/>
    <w:rsid w:val="00DD4AEA"/>
    <w:rsid w:val="00DD7EBB"/>
    <w:rsid w:val="00DF3FD0"/>
    <w:rsid w:val="00E068C3"/>
    <w:rsid w:val="00E124E8"/>
    <w:rsid w:val="00E15565"/>
    <w:rsid w:val="00E41C9A"/>
    <w:rsid w:val="00E47D15"/>
    <w:rsid w:val="00E5396B"/>
    <w:rsid w:val="00E55D3C"/>
    <w:rsid w:val="00E807AE"/>
    <w:rsid w:val="00E8121A"/>
    <w:rsid w:val="00E81F8F"/>
    <w:rsid w:val="00E8225E"/>
    <w:rsid w:val="00E83808"/>
    <w:rsid w:val="00EA53F7"/>
    <w:rsid w:val="00EB6712"/>
    <w:rsid w:val="00EC60C8"/>
    <w:rsid w:val="00EE4FF9"/>
    <w:rsid w:val="00EF0CF0"/>
    <w:rsid w:val="00EF4783"/>
    <w:rsid w:val="00F20EA4"/>
    <w:rsid w:val="00F30F71"/>
    <w:rsid w:val="00F34B93"/>
    <w:rsid w:val="00F4150A"/>
    <w:rsid w:val="00F70A41"/>
    <w:rsid w:val="00F71929"/>
    <w:rsid w:val="00F76995"/>
    <w:rsid w:val="00F86A14"/>
    <w:rsid w:val="00F94260"/>
    <w:rsid w:val="00F94967"/>
    <w:rsid w:val="00F94A73"/>
    <w:rsid w:val="00FB3826"/>
    <w:rsid w:val="00FC13B6"/>
    <w:rsid w:val="00FC5866"/>
    <w:rsid w:val="00FC6581"/>
    <w:rsid w:val="00FD065E"/>
    <w:rsid w:val="00FD475F"/>
    <w:rsid w:val="00FD5402"/>
    <w:rsid w:val="00FE4148"/>
    <w:rsid w:val="00FE42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A2EC0"/>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FE6"/>
    <w:pPr>
      <w:spacing w:after="200" w:line="276" w:lineRule="auto"/>
    </w:pPr>
    <w:rPr>
      <w:rFonts w:eastAsiaTheme="minorEastAsia"/>
      <w:lang w:eastAsia="es-CO"/>
    </w:rPr>
  </w:style>
  <w:style w:type="paragraph" w:styleId="Ttulo1">
    <w:name w:val="heading 1"/>
    <w:basedOn w:val="Normal"/>
    <w:next w:val="Normal"/>
    <w:link w:val="Ttulo1Car"/>
    <w:uiPriority w:val="9"/>
    <w:qFormat/>
    <w:rsid w:val="006A0FE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semiHidden/>
    <w:unhideWhenUsed/>
    <w:qFormat/>
    <w:rsid w:val="006A0FE6"/>
    <w:pPr>
      <w:keepNext/>
      <w:tabs>
        <w:tab w:val="num" w:pos="1440"/>
      </w:tabs>
      <w:spacing w:before="240" w:after="60" w:line="240" w:lineRule="auto"/>
      <w:ind w:left="1440" w:hanging="720"/>
      <w:outlineLvl w:val="1"/>
    </w:pPr>
    <w:rPr>
      <w:rFonts w:ascii="Calibri Light" w:eastAsia="Times New Roman" w:hAnsi="Calibri Light" w:cs="Times New Roman"/>
      <w:b/>
      <w:bCs/>
      <w:i/>
      <w:iCs/>
      <w:sz w:val="28"/>
      <w:szCs w:val="28"/>
      <w:lang w:val="en-US" w:eastAsia="en-US"/>
    </w:rPr>
  </w:style>
  <w:style w:type="paragraph" w:styleId="Ttulo3">
    <w:name w:val="heading 3"/>
    <w:basedOn w:val="Normal"/>
    <w:next w:val="Normal"/>
    <w:link w:val="Ttulo3Car"/>
    <w:uiPriority w:val="9"/>
    <w:qFormat/>
    <w:rsid w:val="006A0FE6"/>
    <w:pPr>
      <w:keepNext/>
      <w:spacing w:after="0" w:line="240" w:lineRule="auto"/>
      <w:jc w:val="center"/>
      <w:outlineLvl w:val="2"/>
    </w:pPr>
    <w:rPr>
      <w:rFonts w:ascii="Arial" w:eastAsia="Times New Roman" w:hAnsi="Arial" w:cs="Times New Roman"/>
      <w:b/>
      <w:sz w:val="16"/>
      <w:szCs w:val="16"/>
      <w:lang w:val="es-ES" w:eastAsia="es-ES"/>
    </w:rPr>
  </w:style>
  <w:style w:type="paragraph" w:styleId="Ttulo4">
    <w:name w:val="heading 4"/>
    <w:basedOn w:val="Normal"/>
    <w:next w:val="Normal"/>
    <w:link w:val="Ttulo4Car"/>
    <w:uiPriority w:val="9"/>
    <w:semiHidden/>
    <w:unhideWhenUsed/>
    <w:qFormat/>
    <w:rsid w:val="006A0FE6"/>
    <w:pPr>
      <w:keepNext/>
      <w:tabs>
        <w:tab w:val="num" w:pos="2880"/>
      </w:tabs>
      <w:spacing w:before="240" w:after="60" w:line="240" w:lineRule="auto"/>
      <w:ind w:left="2880" w:hanging="720"/>
      <w:outlineLvl w:val="3"/>
    </w:pPr>
    <w:rPr>
      <w:rFonts w:ascii="Calibri" w:eastAsia="Times New Roman" w:hAnsi="Calibri" w:cs="Times New Roman"/>
      <w:b/>
      <w:bCs/>
      <w:sz w:val="28"/>
      <w:szCs w:val="28"/>
      <w:lang w:val="en-US" w:eastAsia="en-US"/>
    </w:rPr>
  </w:style>
  <w:style w:type="paragraph" w:styleId="Ttulo5">
    <w:name w:val="heading 5"/>
    <w:basedOn w:val="Normal"/>
    <w:next w:val="Normal"/>
    <w:link w:val="Ttulo5Car"/>
    <w:uiPriority w:val="9"/>
    <w:semiHidden/>
    <w:unhideWhenUsed/>
    <w:qFormat/>
    <w:rsid w:val="006A0FE6"/>
    <w:pPr>
      <w:tabs>
        <w:tab w:val="num" w:pos="3600"/>
      </w:tabs>
      <w:spacing w:before="240" w:after="60" w:line="240" w:lineRule="auto"/>
      <w:ind w:left="3600" w:hanging="720"/>
      <w:outlineLvl w:val="4"/>
    </w:pPr>
    <w:rPr>
      <w:rFonts w:ascii="Calibri" w:eastAsia="Times New Roman" w:hAnsi="Calibri" w:cs="Times New Roman"/>
      <w:b/>
      <w:bCs/>
      <w:i/>
      <w:iCs/>
      <w:sz w:val="26"/>
      <w:szCs w:val="26"/>
      <w:lang w:val="en-US" w:eastAsia="en-US"/>
    </w:rPr>
  </w:style>
  <w:style w:type="paragraph" w:styleId="Ttulo6">
    <w:name w:val="heading 6"/>
    <w:basedOn w:val="Normal"/>
    <w:next w:val="Normal"/>
    <w:link w:val="Ttulo6Car"/>
    <w:qFormat/>
    <w:rsid w:val="006A0FE6"/>
    <w:pPr>
      <w:tabs>
        <w:tab w:val="num" w:pos="4320"/>
      </w:tabs>
      <w:spacing w:before="240" w:after="60" w:line="240" w:lineRule="auto"/>
      <w:ind w:left="4320" w:hanging="720"/>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6A0FE6"/>
    <w:pPr>
      <w:tabs>
        <w:tab w:val="num" w:pos="5040"/>
      </w:tabs>
      <w:spacing w:before="240" w:after="60" w:line="240" w:lineRule="auto"/>
      <w:ind w:left="5040" w:hanging="720"/>
      <w:outlineLvl w:val="6"/>
    </w:pPr>
    <w:rPr>
      <w:rFonts w:ascii="Calibri" w:eastAsia="Times New Roman" w:hAnsi="Calibri" w:cs="Times New Roman"/>
      <w:sz w:val="24"/>
      <w:szCs w:val="24"/>
      <w:lang w:val="en-US" w:eastAsia="en-US"/>
    </w:rPr>
  </w:style>
  <w:style w:type="paragraph" w:styleId="Ttulo8">
    <w:name w:val="heading 8"/>
    <w:basedOn w:val="Normal"/>
    <w:next w:val="Normal"/>
    <w:link w:val="Ttulo8Car"/>
    <w:uiPriority w:val="9"/>
    <w:semiHidden/>
    <w:unhideWhenUsed/>
    <w:qFormat/>
    <w:rsid w:val="006A0FE6"/>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en-US"/>
    </w:rPr>
  </w:style>
  <w:style w:type="paragraph" w:styleId="Ttulo9">
    <w:name w:val="heading 9"/>
    <w:basedOn w:val="Normal"/>
    <w:next w:val="Normal"/>
    <w:link w:val="Ttulo9Car"/>
    <w:uiPriority w:val="9"/>
    <w:semiHidden/>
    <w:unhideWhenUsed/>
    <w:qFormat/>
    <w:rsid w:val="006A0FE6"/>
    <w:pPr>
      <w:tabs>
        <w:tab w:val="num" w:pos="6480"/>
      </w:tabs>
      <w:spacing w:before="240" w:after="60" w:line="240" w:lineRule="auto"/>
      <w:ind w:left="6480" w:hanging="720"/>
      <w:outlineLvl w:val="8"/>
    </w:pPr>
    <w:rPr>
      <w:rFonts w:ascii="Calibri Light" w:eastAsia="Times New Roman" w:hAnsi="Calibri Light" w:cs="Times New Roman"/>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character" w:customStyle="1" w:styleId="Ttulo1Car">
    <w:name w:val="Título 1 Car"/>
    <w:basedOn w:val="Fuentedeprrafopredeter"/>
    <w:link w:val="Ttulo1"/>
    <w:uiPriority w:val="9"/>
    <w:rsid w:val="006A0FE6"/>
    <w:rPr>
      <w:rFonts w:asciiTheme="majorHAnsi" w:eastAsiaTheme="majorEastAsia" w:hAnsiTheme="majorHAnsi" w:cstheme="majorBidi"/>
      <w:b/>
      <w:bCs/>
      <w:color w:val="2E74B5" w:themeColor="accent1" w:themeShade="BF"/>
      <w:sz w:val="28"/>
      <w:szCs w:val="28"/>
      <w:lang w:eastAsia="es-CO"/>
    </w:rPr>
  </w:style>
  <w:style w:type="character" w:customStyle="1" w:styleId="Ttulo2Car">
    <w:name w:val="Título 2 Car"/>
    <w:basedOn w:val="Fuentedeprrafopredeter"/>
    <w:link w:val="Ttulo2"/>
    <w:uiPriority w:val="9"/>
    <w:semiHidden/>
    <w:rsid w:val="006A0FE6"/>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6A0FE6"/>
    <w:rPr>
      <w:rFonts w:ascii="Arial" w:eastAsia="Times New Roman" w:hAnsi="Arial" w:cs="Times New Roman"/>
      <w:b/>
      <w:sz w:val="16"/>
      <w:szCs w:val="16"/>
      <w:lang w:val="es-ES" w:eastAsia="es-ES"/>
    </w:rPr>
  </w:style>
  <w:style w:type="character" w:customStyle="1" w:styleId="Ttulo4Car">
    <w:name w:val="Título 4 Car"/>
    <w:basedOn w:val="Fuentedeprrafopredeter"/>
    <w:link w:val="Ttulo4"/>
    <w:uiPriority w:val="9"/>
    <w:semiHidden/>
    <w:rsid w:val="006A0FE6"/>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semiHidden/>
    <w:rsid w:val="006A0FE6"/>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6A0FE6"/>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6A0FE6"/>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6A0FE6"/>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6A0FE6"/>
    <w:rPr>
      <w:rFonts w:ascii="Calibri Light" w:eastAsia="Times New Roman" w:hAnsi="Calibri Light" w:cs="Times New Roman"/>
      <w:lang w:val="en-US"/>
    </w:rPr>
  </w:style>
  <w:style w:type="paragraph" w:styleId="NormalWeb">
    <w:name w:val="Normal (Web)"/>
    <w:basedOn w:val="Normal"/>
    <w:uiPriority w:val="99"/>
    <w:unhideWhenUsed/>
    <w:rsid w:val="006A0FE6"/>
    <w:pPr>
      <w:spacing w:before="100" w:beforeAutospacing="1" w:after="100" w:afterAutospacing="1" w:line="240" w:lineRule="auto"/>
    </w:pPr>
    <w:rPr>
      <w:rFonts w:ascii="Times New Roman" w:hAnsi="Times New Roman" w:cs="Times New Roman"/>
      <w:sz w:val="24"/>
      <w:szCs w:val="24"/>
    </w:rPr>
  </w:style>
  <w:style w:type="paragraph" w:styleId="Textoindependiente">
    <w:name w:val="Body Text"/>
    <w:aliases w:val="body text,bt,body tesx,contents,Subsection Body Text,TextindepT2"/>
    <w:basedOn w:val="Normal"/>
    <w:link w:val="TextoindependienteCar"/>
    <w:uiPriority w:val="99"/>
    <w:qFormat/>
    <w:rsid w:val="006A0FE6"/>
    <w:pPr>
      <w:widowControl w:val="0"/>
      <w:autoSpaceDE w:val="0"/>
      <w:autoSpaceDN w:val="0"/>
      <w:spacing w:after="0" w:line="240" w:lineRule="auto"/>
    </w:pPr>
    <w:rPr>
      <w:rFonts w:ascii="Verdana" w:eastAsia="Verdana" w:hAnsi="Verdana" w:cs="Verdana"/>
      <w:sz w:val="14"/>
      <w:szCs w:val="14"/>
      <w:lang w:bidi="es-CO"/>
    </w:rPr>
  </w:style>
  <w:style w:type="character" w:customStyle="1" w:styleId="TextoindependienteCar">
    <w:name w:val="Texto independiente Car"/>
    <w:aliases w:val="body text Car,bt Car,body tesx Car,contents Car,Subsection Body Text Car,TextindepT2 Car"/>
    <w:basedOn w:val="Fuentedeprrafopredeter"/>
    <w:link w:val="Textoindependiente"/>
    <w:uiPriority w:val="99"/>
    <w:rsid w:val="006A0FE6"/>
    <w:rPr>
      <w:rFonts w:ascii="Verdana" w:eastAsia="Verdana" w:hAnsi="Verdana" w:cs="Verdana"/>
      <w:sz w:val="14"/>
      <w:szCs w:val="14"/>
      <w:lang w:eastAsia="es-CO" w:bidi="es-CO"/>
    </w:rPr>
  </w:style>
  <w:style w:type="character" w:styleId="Hipervnculo">
    <w:name w:val="Hyperlink"/>
    <w:basedOn w:val="Fuentedeprrafopredeter"/>
    <w:uiPriority w:val="99"/>
    <w:unhideWhenUsed/>
    <w:rsid w:val="006A0FE6"/>
    <w:rPr>
      <w:color w:val="0000FF"/>
      <w:u w:val="single"/>
    </w:rPr>
  </w:style>
  <w:style w:type="paragraph" w:styleId="Textodeglobo">
    <w:name w:val="Balloon Text"/>
    <w:basedOn w:val="Normal"/>
    <w:link w:val="TextodegloboCar"/>
    <w:uiPriority w:val="99"/>
    <w:semiHidden/>
    <w:unhideWhenUsed/>
    <w:rsid w:val="006A0F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0FE6"/>
    <w:rPr>
      <w:rFonts w:ascii="Tahoma" w:eastAsiaTheme="minorEastAsia" w:hAnsi="Tahoma" w:cs="Tahoma"/>
      <w:sz w:val="16"/>
      <w:szCs w:val="16"/>
      <w:lang w:eastAsia="es-CO"/>
    </w:rPr>
  </w:style>
  <w:style w:type="paragraph" w:styleId="Prrafodelista">
    <w:name w:val="List Paragraph"/>
    <w:aliases w:val="Bullet List,FooterText,numbered,List Paragraph1,Paragraphe de liste1,lp1,Lista vistosa - Énfasis 11,Lista multicolor - Énfasis 11"/>
    <w:basedOn w:val="Normal"/>
    <w:link w:val="PrrafodelistaCar"/>
    <w:uiPriority w:val="34"/>
    <w:qFormat/>
    <w:rsid w:val="006A0FE6"/>
    <w:pPr>
      <w:ind w:left="720"/>
      <w:contextualSpacing/>
    </w:pPr>
  </w:style>
  <w:style w:type="paragraph" w:styleId="Sinespaciado">
    <w:name w:val="No Spacing"/>
    <w:link w:val="SinespaciadoCar"/>
    <w:uiPriority w:val="1"/>
    <w:qFormat/>
    <w:rsid w:val="006A0FE6"/>
    <w:pPr>
      <w:spacing w:after="0" w:line="240" w:lineRule="auto"/>
    </w:pPr>
  </w:style>
  <w:style w:type="table" w:styleId="Tablaconcuadrcula">
    <w:name w:val="Table Grid"/>
    <w:basedOn w:val="Tablanormal"/>
    <w:uiPriority w:val="39"/>
    <w:rsid w:val="006A0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6A0FE6"/>
    <w:pPr>
      <w:spacing w:after="0" w:line="240" w:lineRule="auto"/>
      <w:jc w:val="center"/>
    </w:pPr>
    <w:rPr>
      <w:rFonts w:ascii="Times New Roman" w:eastAsia="Times New Roman" w:hAnsi="Times New Roman" w:cs="Times New Roman"/>
      <w:i/>
      <w:sz w:val="24"/>
      <w:szCs w:val="20"/>
      <w:lang w:val="es-ES" w:eastAsia="es-ES"/>
    </w:rPr>
  </w:style>
  <w:style w:type="character" w:customStyle="1" w:styleId="TtuloCar">
    <w:name w:val="Título Car"/>
    <w:basedOn w:val="Fuentedeprrafopredeter"/>
    <w:link w:val="Ttulo"/>
    <w:rsid w:val="006A0FE6"/>
    <w:rPr>
      <w:rFonts w:ascii="Times New Roman" w:eastAsia="Times New Roman" w:hAnsi="Times New Roman" w:cs="Times New Roman"/>
      <w:i/>
      <w:sz w:val="24"/>
      <w:szCs w:val="20"/>
      <w:lang w:val="es-ES" w:eastAsia="es-ES"/>
    </w:rPr>
  </w:style>
  <w:style w:type="character" w:customStyle="1" w:styleId="PrrafodelistaCar">
    <w:name w:val="Párrafo de lista Car"/>
    <w:aliases w:val="Bullet List Car,FooterText Car,numbered Car,List Paragraph1 Car,Paragraphe de liste1 Car,lp1 Car,Lista vistosa - Énfasis 11 Car,Lista multicolor - Énfasis 11 Car"/>
    <w:link w:val="Prrafodelista"/>
    <w:uiPriority w:val="34"/>
    <w:rsid w:val="006A0FE6"/>
    <w:rPr>
      <w:rFonts w:eastAsiaTheme="minorEastAsia"/>
      <w:lang w:eastAsia="es-CO"/>
    </w:rPr>
  </w:style>
  <w:style w:type="paragraph" w:customStyle="1" w:styleId="CM126">
    <w:name w:val="CM126"/>
    <w:basedOn w:val="Normal"/>
    <w:next w:val="Normal"/>
    <w:uiPriority w:val="99"/>
    <w:rsid w:val="006A0FE6"/>
    <w:pPr>
      <w:widowControl w:val="0"/>
      <w:autoSpaceDE w:val="0"/>
      <w:autoSpaceDN w:val="0"/>
      <w:adjustRightInd w:val="0"/>
      <w:spacing w:after="1010" w:line="240" w:lineRule="auto"/>
    </w:pPr>
    <w:rPr>
      <w:rFonts w:ascii="Arial" w:eastAsia="Times New Roman" w:hAnsi="Arial" w:cs="Arial"/>
      <w:sz w:val="24"/>
      <w:szCs w:val="24"/>
      <w:lang w:val="es-ES" w:eastAsia="es-ES"/>
    </w:rPr>
  </w:style>
  <w:style w:type="paragraph" w:styleId="Textoindependiente2">
    <w:name w:val="Body Text 2"/>
    <w:basedOn w:val="Normal"/>
    <w:link w:val="Textoindependiente2Car"/>
    <w:unhideWhenUsed/>
    <w:rsid w:val="006A0FE6"/>
    <w:pPr>
      <w:spacing w:after="120" w:line="480" w:lineRule="auto"/>
    </w:pPr>
  </w:style>
  <w:style w:type="character" w:customStyle="1" w:styleId="Textoindependiente2Car">
    <w:name w:val="Texto independiente 2 Car"/>
    <w:basedOn w:val="Fuentedeprrafopredeter"/>
    <w:link w:val="Textoindependiente2"/>
    <w:rsid w:val="006A0FE6"/>
    <w:rPr>
      <w:rFonts w:eastAsiaTheme="minorEastAsia"/>
      <w:lang w:eastAsia="es-CO"/>
    </w:rPr>
  </w:style>
  <w:style w:type="paragraph" w:styleId="Textoindependiente3">
    <w:name w:val="Body Text 3"/>
    <w:basedOn w:val="Normal"/>
    <w:link w:val="Textoindependiente3Car"/>
    <w:uiPriority w:val="99"/>
    <w:semiHidden/>
    <w:unhideWhenUsed/>
    <w:rsid w:val="006A0FE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6A0FE6"/>
    <w:rPr>
      <w:rFonts w:eastAsiaTheme="minorEastAsia"/>
      <w:sz w:val="16"/>
      <w:szCs w:val="16"/>
      <w:lang w:eastAsia="es-CO"/>
    </w:rPr>
  </w:style>
  <w:style w:type="character" w:customStyle="1" w:styleId="Mencionar1">
    <w:name w:val="Mencionar1"/>
    <w:basedOn w:val="Fuentedeprrafopredeter"/>
    <w:uiPriority w:val="99"/>
    <w:semiHidden/>
    <w:unhideWhenUsed/>
    <w:rsid w:val="006A0FE6"/>
    <w:rPr>
      <w:color w:val="2B579A"/>
      <w:shd w:val="clear" w:color="auto" w:fill="E6E6E6"/>
    </w:rPr>
  </w:style>
  <w:style w:type="character" w:customStyle="1" w:styleId="Mencinsinresolver1">
    <w:name w:val="Mención sin resolver1"/>
    <w:basedOn w:val="Fuentedeprrafopredeter"/>
    <w:uiPriority w:val="99"/>
    <w:semiHidden/>
    <w:unhideWhenUsed/>
    <w:rsid w:val="006A0FE6"/>
    <w:rPr>
      <w:color w:val="808080"/>
      <w:shd w:val="clear" w:color="auto" w:fill="E6E6E6"/>
    </w:rPr>
  </w:style>
  <w:style w:type="character" w:styleId="nfasis">
    <w:name w:val="Emphasis"/>
    <w:basedOn w:val="Fuentedeprrafopredeter"/>
    <w:uiPriority w:val="20"/>
    <w:qFormat/>
    <w:rsid w:val="006A0FE6"/>
    <w:rPr>
      <w:i/>
      <w:iCs/>
    </w:rPr>
  </w:style>
  <w:style w:type="character" w:styleId="Fuerte">
    <w:name w:val="Strong"/>
    <w:basedOn w:val="Fuentedeprrafopredeter"/>
    <w:uiPriority w:val="22"/>
    <w:qFormat/>
    <w:rsid w:val="006A0FE6"/>
    <w:rPr>
      <w:b/>
      <w:bCs/>
    </w:rPr>
  </w:style>
  <w:style w:type="character" w:customStyle="1" w:styleId="TtuloCar1">
    <w:name w:val="Título Car1"/>
    <w:rsid w:val="006A0FE6"/>
    <w:rPr>
      <w:rFonts w:ascii="Bookman Old Style" w:eastAsia="Times New Roman" w:hAnsi="Bookman Old Style" w:cs="Times New Roman"/>
      <w:i/>
      <w:sz w:val="24"/>
      <w:szCs w:val="20"/>
      <w:lang w:val="es-ES_tradnl" w:eastAsia="es-ES"/>
    </w:rPr>
  </w:style>
  <w:style w:type="paragraph" w:customStyle="1" w:styleId="Estilo">
    <w:name w:val="Estilo"/>
    <w:rsid w:val="006A0FE6"/>
    <w:pPr>
      <w:widowControl w:val="0"/>
      <w:autoSpaceDE w:val="0"/>
      <w:autoSpaceDN w:val="0"/>
      <w:adjustRightInd w:val="0"/>
      <w:spacing w:after="0" w:line="240" w:lineRule="auto"/>
    </w:pPr>
    <w:rPr>
      <w:rFonts w:ascii="Arial" w:eastAsia="Times New Roman" w:hAnsi="Arial" w:cs="Arial"/>
      <w:sz w:val="24"/>
      <w:szCs w:val="24"/>
      <w:lang w:eastAsia="es-CO"/>
    </w:rPr>
  </w:style>
  <w:style w:type="table" w:styleId="Tabladecuadrcula2">
    <w:name w:val="Grid Table 2"/>
    <w:basedOn w:val="Tablanormal"/>
    <w:uiPriority w:val="47"/>
    <w:rsid w:val="006A0FE6"/>
    <w:pPr>
      <w:spacing w:after="0" w:line="240" w:lineRule="auto"/>
    </w:p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inlista1">
    <w:name w:val="Sin lista1"/>
    <w:next w:val="Sinlista"/>
    <w:uiPriority w:val="99"/>
    <w:semiHidden/>
    <w:unhideWhenUsed/>
    <w:rsid w:val="006A0FE6"/>
  </w:style>
  <w:style w:type="table" w:customStyle="1" w:styleId="Tablaconcuadrcula1">
    <w:name w:val="Tabla con cuadrícula1"/>
    <w:basedOn w:val="Tablanormal"/>
    <w:next w:val="Tablaconcuadrcula"/>
    <w:uiPriority w:val="39"/>
    <w:rsid w:val="006A0FE6"/>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0D0747"/>
  </w:style>
  <w:style w:type="table" w:customStyle="1" w:styleId="TableGrid">
    <w:name w:val="TableGrid"/>
    <w:rsid w:val="00F94A7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0825">
      <w:bodyDiv w:val="1"/>
      <w:marLeft w:val="0"/>
      <w:marRight w:val="0"/>
      <w:marTop w:val="0"/>
      <w:marBottom w:val="0"/>
      <w:divBdr>
        <w:top w:val="none" w:sz="0" w:space="0" w:color="auto"/>
        <w:left w:val="none" w:sz="0" w:space="0" w:color="auto"/>
        <w:bottom w:val="none" w:sz="0" w:space="0" w:color="auto"/>
        <w:right w:val="none" w:sz="0" w:space="0" w:color="auto"/>
      </w:divBdr>
    </w:div>
    <w:div w:id="1779763176">
      <w:bodyDiv w:val="1"/>
      <w:marLeft w:val="0"/>
      <w:marRight w:val="0"/>
      <w:marTop w:val="0"/>
      <w:marBottom w:val="0"/>
      <w:divBdr>
        <w:top w:val="none" w:sz="0" w:space="0" w:color="auto"/>
        <w:left w:val="none" w:sz="0" w:space="0" w:color="auto"/>
        <w:bottom w:val="none" w:sz="0" w:space="0" w:color="auto"/>
        <w:right w:val="none" w:sz="0" w:space="0" w:color="auto"/>
      </w:divBdr>
    </w:div>
    <w:div w:id="1972437280">
      <w:bodyDiv w:val="1"/>
      <w:marLeft w:val="0"/>
      <w:marRight w:val="0"/>
      <w:marTop w:val="0"/>
      <w:marBottom w:val="0"/>
      <w:divBdr>
        <w:top w:val="none" w:sz="0" w:space="0" w:color="auto"/>
        <w:left w:val="none" w:sz="0" w:space="0" w:color="auto"/>
        <w:bottom w:val="none" w:sz="0" w:space="0" w:color="auto"/>
        <w:right w:val="none" w:sz="0" w:space="0" w:color="auto"/>
      </w:divBdr>
    </w:div>
    <w:div w:id="213209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B240A-98A8-44C9-AA03-19AE4B8C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3584</Words>
  <Characters>19713</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6</cp:revision>
  <cp:lastPrinted>2019-12-30T16:16:00Z</cp:lastPrinted>
  <dcterms:created xsi:type="dcterms:W3CDTF">2026-03-10T19:03:00Z</dcterms:created>
  <dcterms:modified xsi:type="dcterms:W3CDTF">2026-03-11T16:46:00Z</dcterms:modified>
</cp:coreProperties>
</file>